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F338" w14:textId="77777777" w:rsidR="00D759F2" w:rsidRDefault="00D759F2">
      <w:pPr>
        <w:pStyle w:val="NoSpacing"/>
        <w:rPr>
          <w:rFonts w:ascii="Cambria" w:eastAsiaTheme="majorEastAsia" w:hAnsi="Cambria" w:cstheme="majorBidi"/>
          <w:b/>
          <w:smallCaps/>
          <w:color w:val="44546A" w:themeColor="text2"/>
          <w:sz w:val="40"/>
          <w:szCs w:val="32"/>
          <w:lang w:val="hr-HR" w:eastAsia="hr-HR"/>
        </w:rPr>
      </w:pPr>
    </w:p>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14:paraId="68B16E54" w14:textId="21324BE3"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0302B7C2" wp14:editId="44E1607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DF1D8" w14:textId="77777777" w:rsidR="00F91EE0" w:rsidRPr="00C22234" w:rsidRDefault="00F91EE0">
                                  <w:pPr>
                                    <w:pStyle w:val="NoSpacing"/>
                                    <w:jc w:val="right"/>
                                    <w:rPr>
                                      <w:color w:val="668CA4"/>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302B7C2"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CSKJj9ZyQAABwFAQAOAAAAAAAAAAAAAAAAAC4CAABkcnMvZTJvRG9jLnhtbFBLAQIt&#10;ABQABgAIAAAAIQBP95Uy3QAAAAYBAAAPAAAAAAAAAAAAAAAAAMEmAABkcnMvZG93bnJldi54bWxQ&#10;SwUGAAAAAAQABADzAAAAy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" fillcolor="#a1c00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" adj="18883" fillcolor="#a1c000" stroked="f" strokeweight="1pt">
                      <v:textbox inset=",0,14.4pt,0">
                        <w:txbxContent>
                          <w:p w14:paraId="102DF1D8" w14:textId="77777777" w:rsidR="00F91EE0" w:rsidRPr="00C22234" w:rsidRDefault="00F91EE0">
                            <w:pPr>
                              <w:pStyle w:val="NoSpacing"/>
                              <w:jc w:val="right"/>
                              <w:rPr>
                                <w:color w:val="668CA4"/>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113240D7" wp14:editId="4FEE294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22FE5" w14:textId="0E5F4714" w:rsidR="00F91EE0" w:rsidRPr="00C8240C" w:rsidRDefault="00F91EE0" w:rsidP="00631C11">
                                <w:pPr>
                                  <w:jc w:val="left"/>
                                  <w:rPr>
                                    <w:rFonts w:cs="Arial"/>
                                    <w:b/>
                                    <w:iCs/>
                                    <w:smallCaps/>
                                    <w:color w:val="44546A" w:themeColor="text2"/>
                                    <w:sz w:val="72"/>
                                    <w:szCs w:val="28"/>
                                  </w:rPr>
                                </w:pPr>
                                <w:r w:rsidRPr="00C8240C">
                                  <w:rPr>
                                    <w:rFonts w:cs="Arial"/>
                                    <w:b/>
                                    <w:iCs/>
                                    <w:smallCaps/>
                                    <w:color w:val="44546A" w:themeColor="text2"/>
                                    <w:sz w:val="72"/>
                                    <w:szCs w:val="28"/>
                                  </w:rPr>
                                  <w:t>P</w:t>
                                </w:r>
                                <w:r>
                                  <w:rPr>
                                    <w:rFonts w:cs="Arial"/>
                                    <w:b/>
                                    <w:iCs/>
                                    <w:smallCaps/>
                                    <w:color w:val="44546A" w:themeColor="text2"/>
                                    <w:sz w:val="72"/>
                                    <w:szCs w:val="28"/>
                                  </w:rPr>
                                  <w:t>ravilnik o sigurnosti informacijskog sustava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13240D7"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17522FE5" w14:textId="0E5F4714" w:rsidR="00F91EE0" w:rsidRPr="00C8240C" w:rsidRDefault="00F91EE0" w:rsidP="00631C11">
                          <w:pPr>
                            <w:jc w:val="left"/>
                            <w:rPr>
                              <w:rFonts w:cs="Arial"/>
                              <w:b/>
                              <w:iCs/>
                              <w:smallCaps/>
                              <w:color w:val="44546A" w:themeColor="text2"/>
                              <w:sz w:val="72"/>
                              <w:szCs w:val="28"/>
                            </w:rPr>
                          </w:pPr>
                          <w:r w:rsidRPr="00C8240C">
                            <w:rPr>
                              <w:rFonts w:cs="Arial"/>
                              <w:b/>
                              <w:iCs/>
                              <w:smallCaps/>
                              <w:color w:val="44546A" w:themeColor="text2"/>
                              <w:sz w:val="72"/>
                              <w:szCs w:val="28"/>
                            </w:rPr>
                            <w:t>P</w:t>
                          </w:r>
                          <w:r>
                            <w:rPr>
                              <w:rFonts w:cs="Arial"/>
                              <w:b/>
                              <w:iCs/>
                              <w:smallCaps/>
                              <w:color w:val="44546A" w:themeColor="text2"/>
                              <w:sz w:val="72"/>
                              <w:szCs w:val="28"/>
                            </w:rPr>
                            <w:t>ravilnik o sigurnosti informacijskog sustava</w:t>
                          </w:r>
                        </w:p>
                      </w:txbxContent>
                    </v:textbox>
                    <w10:wrap anchorx="page" anchory="page"/>
                  </v:shape>
                </w:pict>
              </mc:Fallback>
            </mc:AlternateContent>
          </w:r>
        </w:p>
        <w:p w14:paraId="79E27530" w14:textId="3302EC90" w:rsidR="00E026AD" w:rsidRDefault="00E026AD" w:rsidP="0081555E">
          <w:pPr>
            <w:rPr>
              <w:lang w:val="en-US" w:eastAsia="en-US"/>
            </w:rPr>
          </w:pPr>
          <w:r>
            <w:rPr>
              <w:lang w:val="en-US" w:eastAsia="en-US"/>
            </w:rPr>
            <w:br w:type="page"/>
          </w:r>
        </w:p>
      </w:sdtContent>
    </w:sdt>
    <w:p w14:paraId="007370A2" w14:textId="08C2FF5A" w:rsidR="007D2B17" w:rsidRDefault="007D2B17" w:rsidP="007D2B17">
      <w:pPr>
        <w:spacing w:after="0"/>
        <w:rPr>
          <w:rFonts w:cs="Arial"/>
        </w:rPr>
      </w:pPr>
      <w:r w:rsidRPr="00C63CCD">
        <w:rPr>
          <w:rFonts w:cs="Arial"/>
        </w:rPr>
        <w:lastRenderedPageBreak/>
        <w:t xml:space="preserve">Na temelju odluke </w:t>
      </w:r>
      <w:r>
        <w:rPr>
          <w:rFonts w:cs="Arial"/>
        </w:rPr>
        <w:t>Direktor</w:t>
      </w:r>
      <w:r w:rsidR="009E745B">
        <w:rPr>
          <w:rFonts w:cs="Arial"/>
        </w:rPr>
        <w:t>ice</w:t>
      </w:r>
      <w:r>
        <w:rPr>
          <w:rFonts w:cs="Arial"/>
        </w:rPr>
        <w:t xml:space="preserve"> </w:t>
      </w:r>
      <w:r w:rsidRPr="00C63CCD">
        <w:rPr>
          <w:rFonts w:cs="Arial"/>
        </w:rPr>
        <w:t xml:space="preserve">na sjednici održanoj dana </w:t>
      </w:r>
      <w:r w:rsidR="000C790A">
        <w:rPr>
          <w:rFonts w:cs="Arial"/>
        </w:rPr>
        <w:t>01</w:t>
      </w:r>
      <w:r>
        <w:rPr>
          <w:rFonts w:cs="Arial"/>
        </w:rPr>
        <w:t>.</w:t>
      </w:r>
      <w:r w:rsidR="000C790A">
        <w:rPr>
          <w:rFonts w:cs="Arial"/>
        </w:rPr>
        <w:t xml:space="preserve"> lipnja </w:t>
      </w:r>
      <w:r>
        <w:rPr>
          <w:rFonts w:cs="Arial"/>
        </w:rPr>
        <w:t>20</w:t>
      </w:r>
      <w:r w:rsidR="000C790A">
        <w:rPr>
          <w:rFonts w:cs="Arial"/>
        </w:rPr>
        <w:t>20</w:t>
      </w:r>
      <w:r>
        <w:rPr>
          <w:rFonts w:cs="Arial"/>
        </w:rPr>
        <w:t>.</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1D82FFAD" w14:textId="77777777" w:rsidR="00940539" w:rsidRDefault="00940539" w:rsidP="00DB64B4">
      <w:pPr>
        <w:spacing w:after="0"/>
        <w:rPr>
          <w:rFonts w:cs="Arial"/>
        </w:rPr>
      </w:pPr>
    </w:p>
    <w:p w14:paraId="5AA1EEEC" w14:textId="2D955875" w:rsidR="00A475AA" w:rsidRDefault="00791FDA" w:rsidP="0066668C">
      <w:pPr>
        <w:spacing w:after="0"/>
        <w:jc w:val="center"/>
        <w:rPr>
          <w:b/>
          <w:caps/>
          <w:color w:val="44546A" w:themeColor="text2"/>
          <w:sz w:val="44"/>
        </w:rPr>
      </w:pPr>
      <w:r w:rsidRPr="00791FDA">
        <w:rPr>
          <w:b/>
          <w:caps/>
          <w:color w:val="44546A" w:themeColor="text2"/>
          <w:sz w:val="44"/>
        </w:rPr>
        <w:t>P</w:t>
      </w:r>
      <w:r w:rsidR="009E745B">
        <w:rPr>
          <w:b/>
          <w:caps/>
          <w:color w:val="44546A" w:themeColor="text2"/>
          <w:sz w:val="44"/>
        </w:rPr>
        <w:t xml:space="preserve">ravilnik o </w:t>
      </w:r>
      <w:r w:rsidRPr="00791FDA">
        <w:rPr>
          <w:b/>
          <w:caps/>
          <w:color w:val="44546A" w:themeColor="text2"/>
          <w:sz w:val="44"/>
        </w:rPr>
        <w:t xml:space="preserve">SIGURNOSTI </w:t>
      </w:r>
      <w:r w:rsidR="00F1164D">
        <w:rPr>
          <w:b/>
          <w:caps/>
          <w:color w:val="44546A" w:themeColor="text2"/>
          <w:sz w:val="44"/>
        </w:rPr>
        <w:t>informacijskog sustava</w:t>
      </w:r>
    </w:p>
    <w:p w14:paraId="1157B49F" w14:textId="77777777" w:rsidR="00791FDA" w:rsidRDefault="00791FDA" w:rsidP="0066668C">
      <w:pPr>
        <w:spacing w:after="0"/>
        <w:jc w:val="center"/>
        <w:rPr>
          <w:b/>
          <w:caps/>
          <w:color w:val="44546A" w:themeColor="text2"/>
          <w:sz w:val="44"/>
        </w:rPr>
      </w:pPr>
    </w:p>
    <w:p w14:paraId="6CB8E5EA" w14:textId="0FAB9F2F" w:rsidR="00CA1597" w:rsidRPr="00A475AA" w:rsidRDefault="0053575F" w:rsidP="00B92AF9">
      <w:pPr>
        <w:pStyle w:val="ListParagraph"/>
        <w:numPr>
          <w:ilvl w:val="0"/>
          <w:numId w:val="2"/>
        </w:numPr>
        <w:spacing w:after="0"/>
        <w:ind w:left="425" w:hanging="425"/>
        <w:jc w:val="left"/>
        <w:rPr>
          <w:rFonts w:cs="Arial"/>
          <w:b/>
        </w:rPr>
      </w:pPr>
      <w:r w:rsidRPr="00CA1597">
        <w:rPr>
          <w:rFonts w:cs="Arial"/>
          <w:b/>
        </w:rPr>
        <w:t xml:space="preserve">Naziv </w:t>
      </w:r>
      <w:r w:rsidR="00736E4A">
        <w:rPr>
          <w:rFonts w:cs="Arial"/>
          <w:b/>
        </w:rPr>
        <w:t>dokumenta</w:t>
      </w:r>
      <w:r w:rsidRPr="00CA1597">
        <w:rPr>
          <w:rFonts w:cs="Arial"/>
          <w:b/>
        </w:rPr>
        <w:t xml:space="preserve">: </w:t>
      </w:r>
      <w:r w:rsidR="00A475AA">
        <w:rPr>
          <w:rFonts w:cs="Arial"/>
          <w:b/>
        </w:rPr>
        <w:t>P</w:t>
      </w:r>
      <w:r w:rsidR="009E745B">
        <w:rPr>
          <w:rFonts w:cs="Arial"/>
          <w:b/>
        </w:rPr>
        <w:t xml:space="preserve">ravilnik o </w:t>
      </w:r>
      <w:r w:rsidR="00791FDA">
        <w:rPr>
          <w:rFonts w:cs="Arial"/>
          <w:b/>
        </w:rPr>
        <w:t xml:space="preserve">sigurnosti </w:t>
      </w:r>
      <w:r w:rsidR="00F1164D">
        <w:rPr>
          <w:rFonts w:cs="Arial"/>
          <w:b/>
        </w:rPr>
        <w:t>informacijskog sustava</w:t>
      </w:r>
    </w:p>
    <w:p w14:paraId="0C593E05" w14:textId="1563C6B1" w:rsidR="0053575F" w:rsidRPr="00CA1597" w:rsidRDefault="0053575F" w:rsidP="00B92AF9">
      <w:pPr>
        <w:pStyle w:val="ListParagraph"/>
        <w:numPr>
          <w:ilvl w:val="0"/>
          <w:numId w:val="2"/>
        </w:numPr>
        <w:spacing w:after="0"/>
        <w:ind w:left="425" w:hanging="425"/>
        <w:jc w:val="left"/>
        <w:rPr>
          <w:rFonts w:cs="Arial"/>
          <w:b/>
        </w:rPr>
      </w:pPr>
      <w:r w:rsidRPr="00CA1597">
        <w:rPr>
          <w:rFonts w:cs="Arial"/>
          <w:b/>
        </w:rPr>
        <w:t xml:space="preserve">Datum usvajanja: </w:t>
      </w:r>
      <w:r w:rsidR="00202C44">
        <w:rPr>
          <w:rFonts w:cs="Arial"/>
          <w:b/>
        </w:rPr>
        <w:t>0</w:t>
      </w:r>
      <w:r w:rsidR="000C790A">
        <w:rPr>
          <w:rFonts w:cs="Arial"/>
          <w:b/>
        </w:rPr>
        <w:t>1</w:t>
      </w:r>
      <w:r w:rsidRPr="00CA1597">
        <w:rPr>
          <w:rFonts w:cs="Arial"/>
          <w:b/>
        </w:rPr>
        <w:t>.</w:t>
      </w:r>
      <w:r w:rsidR="00940539">
        <w:rPr>
          <w:rFonts w:cs="Arial"/>
          <w:b/>
        </w:rPr>
        <w:t>0</w:t>
      </w:r>
      <w:r w:rsidR="009E745B">
        <w:rPr>
          <w:rFonts w:cs="Arial"/>
          <w:b/>
        </w:rPr>
        <w:t>6</w:t>
      </w:r>
      <w:r w:rsidRPr="00CA1597">
        <w:rPr>
          <w:rFonts w:cs="Arial"/>
          <w:b/>
        </w:rPr>
        <w:t>.20</w:t>
      </w:r>
      <w:r w:rsidR="009E745B">
        <w:rPr>
          <w:rFonts w:cs="Arial"/>
          <w:b/>
        </w:rPr>
        <w:t>20</w:t>
      </w:r>
      <w:r w:rsidRPr="00CA1597">
        <w:rPr>
          <w:rFonts w:cs="Arial"/>
          <w:b/>
        </w:rPr>
        <w:t>.</w:t>
      </w:r>
    </w:p>
    <w:p w14:paraId="56ACEA9B" w14:textId="77777777" w:rsidR="007E6C30" w:rsidRDefault="0053575F" w:rsidP="00B92AF9">
      <w:pPr>
        <w:pStyle w:val="ListParagraph"/>
        <w:numPr>
          <w:ilvl w:val="0"/>
          <w:numId w:val="2"/>
        </w:numPr>
        <w:spacing w:after="0"/>
        <w:ind w:left="425" w:hanging="425"/>
        <w:jc w:val="left"/>
        <w:rPr>
          <w:rFonts w:cs="Arial"/>
          <w:b/>
        </w:rPr>
      </w:pPr>
      <w:r w:rsidRPr="00F24D31">
        <w:rPr>
          <w:rFonts w:cs="Arial"/>
          <w:b/>
        </w:rPr>
        <w:t>Pregled odgovornosti (RACI):</w:t>
      </w:r>
      <w:r w:rsidR="007E6C30" w:rsidRPr="007E6C30">
        <w:rPr>
          <w:rFonts w:cs="Arial"/>
          <w:b/>
        </w:rPr>
        <w:t xml:space="preserve"> </w:t>
      </w:r>
    </w:p>
    <w:p w14:paraId="42B11D44" w14:textId="77777777" w:rsidR="00631C11" w:rsidRPr="00631C11" w:rsidRDefault="00631C11" w:rsidP="00631C11">
      <w:pPr>
        <w:spacing w:after="0"/>
        <w:jc w:val="left"/>
        <w:rPr>
          <w:rFonts w:cs="Arial"/>
          <w:b/>
        </w:rPr>
      </w:pPr>
    </w:p>
    <w:tbl>
      <w:tblPr>
        <w:tblW w:w="4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7"/>
        <w:gridCol w:w="1356"/>
        <w:gridCol w:w="1700"/>
        <w:gridCol w:w="1559"/>
        <w:gridCol w:w="1411"/>
      </w:tblGrid>
      <w:tr w:rsidR="00202C44" w:rsidRPr="00791FDA" w14:paraId="078E60A2" w14:textId="77777777" w:rsidTr="00280AA5">
        <w:trPr>
          <w:trHeight w:val="649"/>
          <w:jc w:val="center"/>
        </w:trPr>
        <w:tc>
          <w:tcPr>
            <w:tcW w:w="1058" w:type="pct"/>
            <w:vAlign w:val="center"/>
          </w:tcPr>
          <w:p w14:paraId="1FBC9531" w14:textId="77777777" w:rsidR="00202C44" w:rsidRPr="00791FDA" w:rsidRDefault="00202C44" w:rsidP="001E0541">
            <w:pPr>
              <w:rPr>
                <w:rFonts w:cs="Arial"/>
                <w:sz w:val="20"/>
              </w:rPr>
            </w:pPr>
          </w:p>
        </w:tc>
        <w:tc>
          <w:tcPr>
            <w:tcW w:w="887" w:type="pct"/>
            <w:vAlign w:val="center"/>
          </w:tcPr>
          <w:p w14:paraId="20B44A53" w14:textId="77777777" w:rsidR="00202C44" w:rsidRPr="001E0541" w:rsidRDefault="00202C44" w:rsidP="00D47C36">
            <w:pPr>
              <w:spacing w:after="0"/>
              <w:ind w:right="142"/>
              <w:jc w:val="center"/>
              <w:rPr>
                <w:rFonts w:cs="Arial"/>
                <w:sz w:val="18"/>
                <w:szCs w:val="20"/>
              </w:rPr>
            </w:pPr>
            <w:r>
              <w:rPr>
                <w:rFonts w:cs="Arial"/>
                <w:sz w:val="18"/>
                <w:szCs w:val="20"/>
              </w:rPr>
              <w:t>Direktor</w:t>
            </w:r>
          </w:p>
        </w:tc>
        <w:tc>
          <w:tcPr>
            <w:tcW w:w="1112" w:type="pct"/>
            <w:vAlign w:val="center"/>
          </w:tcPr>
          <w:p w14:paraId="3F941D9B" w14:textId="3E245F16" w:rsidR="00202C44" w:rsidRPr="001E0541" w:rsidRDefault="001F343F" w:rsidP="00202C44">
            <w:pPr>
              <w:spacing w:after="0"/>
              <w:ind w:right="142"/>
              <w:jc w:val="center"/>
              <w:rPr>
                <w:rFonts w:cs="Arial"/>
                <w:sz w:val="18"/>
                <w:szCs w:val="20"/>
              </w:rPr>
            </w:pPr>
            <w:r>
              <w:rPr>
                <w:rFonts w:cs="Arial"/>
                <w:sz w:val="18"/>
                <w:szCs w:val="20"/>
              </w:rPr>
              <w:t xml:space="preserve">Voditelj </w:t>
            </w:r>
            <w:r w:rsidR="000C790A">
              <w:rPr>
                <w:rFonts w:cs="Arial"/>
                <w:sz w:val="18"/>
                <w:szCs w:val="20"/>
              </w:rPr>
              <w:t>Službe Informatike</w:t>
            </w:r>
          </w:p>
        </w:tc>
        <w:tc>
          <w:tcPr>
            <w:tcW w:w="1020" w:type="pct"/>
            <w:vAlign w:val="center"/>
          </w:tcPr>
          <w:p w14:paraId="304099C7" w14:textId="77777777" w:rsidR="00202C44" w:rsidRPr="001E0541" w:rsidRDefault="00202C44" w:rsidP="00D47C36">
            <w:pPr>
              <w:spacing w:after="0"/>
              <w:ind w:right="142"/>
              <w:jc w:val="center"/>
              <w:rPr>
                <w:rFonts w:cs="Arial"/>
                <w:sz w:val="18"/>
                <w:szCs w:val="20"/>
              </w:rPr>
            </w:pPr>
            <w:r>
              <w:rPr>
                <w:rFonts w:cs="Arial"/>
                <w:sz w:val="18"/>
                <w:szCs w:val="20"/>
              </w:rPr>
              <w:t>Administrator informacijskog sustava</w:t>
            </w:r>
          </w:p>
        </w:tc>
        <w:tc>
          <w:tcPr>
            <w:tcW w:w="923" w:type="pct"/>
            <w:vAlign w:val="center"/>
          </w:tcPr>
          <w:p w14:paraId="3958324C" w14:textId="77777777" w:rsidR="00202C44" w:rsidRPr="001E0541" w:rsidRDefault="00202C44" w:rsidP="00D47C36">
            <w:pPr>
              <w:spacing w:after="0"/>
              <w:ind w:right="142"/>
              <w:jc w:val="center"/>
              <w:rPr>
                <w:rFonts w:cs="Arial"/>
                <w:sz w:val="18"/>
                <w:szCs w:val="20"/>
              </w:rPr>
            </w:pPr>
            <w:r w:rsidRPr="001E0541">
              <w:rPr>
                <w:rFonts w:cs="Arial"/>
                <w:sz w:val="18"/>
                <w:szCs w:val="20"/>
              </w:rPr>
              <w:t xml:space="preserve">Zaposlenici </w:t>
            </w:r>
            <w:r w:rsidR="00AE0ACE">
              <w:rPr>
                <w:rFonts w:cs="Arial"/>
                <w:sz w:val="18"/>
                <w:szCs w:val="20"/>
              </w:rPr>
              <w:t>Društva</w:t>
            </w:r>
          </w:p>
        </w:tc>
      </w:tr>
      <w:tr w:rsidR="00202C44" w:rsidRPr="00791FDA" w14:paraId="45BFE4D3" w14:textId="77777777" w:rsidTr="00280AA5">
        <w:trPr>
          <w:trHeight w:val="414"/>
          <w:jc w:val="center"/>
        </w:trPr>
        <w:tc>
          <w:tcPr>
            <w:tcW w:w="1058" w:type="pct"/>
            <w:vAlign w:val="center"/>
          </w:tcPr>
          <w:p w14:paraId="7C1DE437" w14:textId="77777777" w:rsidR="00202C44" w:rsidRPr="00791FDA" w:rsidRDefault="00202C44" w:rsidP="001E0541">
            <w:pPr>
              <w:rPr>
                <w:rFonts w:cs="Arial"/>
                <w:b/>
                <w:sz w:val="20"/>
              </w:rPr>
            </w:pPr>
            <w:r w:rsidRPr="00791FDA">
              <w:rPr>
                <w:rFonts w:cs="Arial"/>
                <w:b/>
                <w:sz w:val="20"/>
              </w:rPr>
              <w:t>Iniciranje izrade</w:t>
            </w:r>
          </w:p>
        </w:tc>
        <w:tc>
          <w:tcPr>
            <w:tcW w:w="887" w:type="pct"/>
            <w:vAlign w:val="center"/>
          </w:tcPr>
          <w:p w14:paraId="21C9091E" w14:textId="77777777" w:rsidR="00202C44" w:rsidRPr="001E0541" w:rsidRDefault="00202C44" w:rsidP="00D47C36">
            <w:pPr>
              <w:spacing w:after="0"/>
              <w:ind w:right="142"/>
              <w:jc w:val="center"/>
              <w:rPr>
                <w:rFonts w:cs="Arial"/>
                <w:sz w:val="18"/>
                <w:szCs w:val="20"/>
              </w:rPr>
            </w:pPr>
            <w:r w:rsidRPr="001E0541">
              <w:rPr>
                <w:rFonts w:cs="Arial"/>
                <w:sz w:val="18"/>
                <w:szCs w:val="20"/>
              </w:rPr>
              <w:t>I</w:t>
            </w:r>
          </w:p>
        </w:tc>
        <w:tc>
          <w:tcPr>
            <w:tcW w:w="1112" w:type="pct"/>
            <w:vAlign w:val="center"/>
          </w:tcPr>
          <w:p w14:paraId="386F968C" w14:textId="77777777" w:rsidR="00202C44" w:rsidRPr="001E0541" w:rsidRDefault="00202C44" w:rsidP="00D47C36">
            <w:pPr>
              <w:spacing w:after="0"/>
              <w:ind w:right="142"/>
              <w:jc w:val="center"/>
              <w:rPr>
                <w:rFonts w:cs="Arial"/>
                <w:sz w:val="18"/>
                <w:szCs w:val="20"/>
              </w:rPr>
            </w:pPr>
            <w:r w:rsidRPr="001E0541">
              <w:rPr>
                <w:rFonts w:cs="Arial"/>
                <w:sz w:val="18"/>
                <w:szCs w:val="20"/>
              </w:rPr>
              <w:t>I, C, R</w:t>
            </w:r>
          </w:p>
        </w:tc>
        <w:tc>
          <w:tcPr>
            <w:tcW w:w="1020" w:type="pct"/>
            <w:vAlign w:val="center"/>
          </w:tcPr>
          <w:p w14:paraId="2BEF39C0" w14:textId="77777777" w:rsidR="00202C44" w:rsidRPr="001E0541" w:rsidRDefault="00202C44" w:rsidP="00D47C36">
            <w:pPr>
              <w:spacing w:after="0"/>
              <w:ind w:right="142"/>
              <w:jc w:val="center"/>
              <w:rPr>
                <w:rFonts w:cs="Arial"/>
                <w:sz w:val="18"/>
                <w:szCs w:val="20"/>
              </w:rPr>
            </w:pPr>
            <w:r w:rsidRPr="001E0541">
              <w:rPr>
                <w:rFonts w:cs="Arial"/>
                <w:sz w:val="18"/>
                <w:szCs w:val="20"/>
              </w:rPr>
              <w:t>R, A</w:t>
            </w:r>
          </w:p>
        </w:tc>
        <w:tc>
          <w:tcPr>
            <w:tcW w:w="923" w:type="pct"/>
            <w:vAlign w:val="center"/>
          </w:tcPr>
          <w:p w14:paraId="138739C5" w14:textId="77777777" w:rsidR="00202C44" w:rsidRPr="001E0541" w:rsidRDefault="00202C44" w:rsidP="00D47C36">
            <w:pPr>
              <w:spacing w:after="0"/>
              <w:ind w:right="142"/>
              <w:jc w:val="center"/>
              <w:rPr>
                <w:rFonts w:cs="Arial"/>
                <w:sz w:val="18"/>
                <w:szCs w:val="20"/>
              </w:rPr>
            </w:pPr>
          </w:p>
        </w:tc>
      </w:tr>
      <w:tr w:rsidR="00202C44" w:rsidRPr="00791FDA" w14:paraId="405184BA" w14:textId="77777777" w:rsidTr="00280AA5">
        <w:trPr>
          <w:trHeight w:val="408"/>
          <w:jc w:val="center"/>
        </w:trPr>
        <w:tc>
          <w:tcPr>
            <w:tcW w:w="1058" w:type="pct"/>
            <w:vAlign w:val="center"/>
          </w:tcPr>
          <w:p w14:paraId="6DBA5D93" w14:textId="77777777" w:rsidR="00202C44" w:rsidRPr="00791FDA" w:rsidRDefault="00202C44" w:rsidP="001E0541">
            <w:pPr>
              <w:rPr>
                <w:rFonts w:cs="Arial"/>
                <w:b/>
                <w:sz w:val="20"/>
              </w:rPr>
            </w:pPr>
            <w:r w:rsidRPr="00791FDA">
              <w:rPr>
                <w:rFonts w:cs="Arial"/>
                <w:b/>
                <w:sz w:val="20"/>
              </w:rPr>
              <w:t>Izrada</w:t>
            </w:r>
          </w:p>
        </w:tc>
        <w:tc>
          <w:tcPr>
            <w:tcW w:w="887" w:type="pct"/>
            <w:vAlign w:val="center"/>
          </w:tcPr>
          <w:p w14:paraId="21A4B1F6" w14:textId="77777777" w:rsidR="00202C44" w:rsidRPr="001E0541" w:rsidRDefault="00202C44" w:rsidP="00D47C36">
            <w:pPr>
              <w:spacing w:after="0"/>
              <w:ind w:right="142"/>
              <w:jc w:val="center"/>
              <w:rPr>
                <w:rFonts w:cs="Arial"/>
                <w:sz w:val="18"/>
                <w:szCs w:val="20"/>
              </w:rPr>
            </w:pPr>
          </w:p>
        </w:tc>
        <w:tc>
          <w:tcPr>
            <w:tcW w:w="1112" w:type="pct"/>
            <w:vAlign w:val="center"/>
          </w:tcPr>
          <w:p w14:paraId="464BF106" w14:textId="77777777" w:rsidR="00202C44" w:rsidRPr="001E0541" w:rsidRDefault="00202C44" w:rsidP="00D47C36">
            <w:pPr>
              <w:spacing w:after="0"/>
              <w:ind w:right="142"/>
              <w:jc w:val="center"/>
              <w:rPr>
                <w:rFonts w:cs="Arial"/>
                <w:sz w:val="18"/>
                <w:szCs w:val="20"/>
              </w:rPr>
            </w:pPr>
            <w:r w:rsidRPr="001E0541">
              <w:rPr>
                <w:rFonts w:cs="Arial"/>
                <w:sz w:val="18"/>
                <w:szCs w:val="20"/>
              </w:rPr>
              <w:t>I, C</w:t>
            </w:r>
          </w:p>
        </w:tc>
        <w:tc>
          <w:tcPr>
            <w:tcW w:w="1020" w:type="pct"/>
            <w:vAlign w:val="center"/>
          </w:tcPr>
          <w:p w14:paraId="6A6A5808" w14:textId="77777777" w:rsidR="00202C44" w:rsidRPr="001E0541" w:rsidRDefault="00202C44" w:rsidP="00D47C36">
            <w:pPr>
              <w:spacing w:after="0"/>
              <w:ind w:right="142"/>
              <w:jc w:val="center"/>
              <w:rPr>
                <w:rFonts w:cs="Arial"/>
                <w:sz w:val="18"/>
                <w:szCs w:val="20"/>
              </w:rPr>
            </w:pPr>
            <w:r w:rsidRPr="001E0541">
              <w:rPr>
                <w:rFonts w:cs="Arial"/>
                <w:sz w:val="18"/>
                <w:szCs w:val="20"/>
              </w:rPr>
              <w:t>R, A</w:t>
            </w:r>
          </w:p>
        </w:tc>
        <w:tc>
          <w:tcPr>
            <w:tcW w:w="923" w:type="pct"/>
            <w:vAlign w:val="center"/>
          </w:tcPr>
          <w:p w14:paraId="0CC0177B" w14:textId="77777777" w:rsidR="00202C44" w:rsidRPr="001E0541" w:rsidRDefault="00202C44" w:rsidP="00D47C36">
            <w:pPr>
              <w:spacing w:after="0"/>
              <w:ind w:right="142"/>
              <w:jc w:val="center"/>
              <w:rPr>
                <w:rFonts w:cs="Arial"/>
                <w:sz w:val="18"/>
                <w:szCs w:val="20"/>
              </w:rPr>
            </w:pPr>
          </w:p>
        </w:tc>
      </w:tr>
      <w:tr w:rsidR="00202C44" w:rsidRPr="00791FDA" w14:paraId="6AF660D9" w14:textId="77777777" w:rsidTr="00280AA5">
        <w:trPr>
          <w:trHeight w:val="428"/>
          <w:jc w:val="center"/>
        </w:trPr>
        <w:tc>
          <w:tcPr>
            <w:tcW w:w="1058" w:type="pct"/>
            <w:vAlign w:val="center"/>
          </w:tcPr>
          <w:p w14:paraId="125DB282" w14:textId="77777777" w:rsidR="00202C44" w:rsidRPr="00791FDA" w:rsidRDefault="00202C44" w:rsidP="001E0541">
            <w:pPr>
              <w:rPr>
                <w:rFonts w:cs="Arial"/>
                <w:b/>
                <w:sz w:val="20"/>
              </w:rPr>
            </w:pPr>
            <w:r w:rsidRPr="00791FDA">
              <w:rPr>
                <w:rFonts w:cs="Arial"/>
                <w:b/>
                <w:sz w:val="20"/>
              </w:rPr>
              <w:t>Revizija</w:t>
            </w:r>
          </w:p>
        </w:tc>
        <w:tc>
          <w:tcPr>
            <w:tcW w:w="887" w:type="pct"/>
            <w:vAlign w:val="center"/>
          </w:tcPr>
          <w:p w14:paraId="2F95DE06" w14:textId="77777777" w:rsidR="00202C44" w:rsidRPr="001E0541" w:rsidRDefault="00202C44" w:rsidP="00D47C36">
            <w:pPr>
              <w:spacing w:after="0"/>
              <w:ind w:right="142"/>
              <w:jc w:val="center"/>
              <w:rPr>
                <w:rFonts w:cs="Arial"/>
                <w:sz w:val="18"/>
                <w:szCs w:val="20"/>
              </w:rPr>
            </w:pPr>
          </w:p>
        </w:tc>
        <w:tc>
          <w:tcPr>
            <w:tcW w:w="1112" w:type="pct"/>
            <w:vAlign w:val="center"/>
          </w:tcPr>
          <w:p w14:paraId="237359E2" w14:textId="77777777" w:rsidR="00202C44" w:rsidRPr="001E0541" w:rsidRDefault="00202C44" w:rsidP="00D47C36">
            <w:pPr>
              <w:spacing w:after="0"/>
              <w:ind w:right="142"/>
              <w:jc w:val="center"/>
              <w:rPr>
                <w:rFonts w:cs="Arial"/>
                <w:sz w:val="18"/>
                <w:szCs w:val="20"/>
              </w:rPr>
            </w:pPr>
            <w:r w:rsidRPr="001E0541">
              <w:rPr>
                <w:rFonts w:cs="Arial"/>
                <w:sz w:val="18"/>
                <w:szCs w:val="20"/>
              </w:rPr>
              <w:t>I, C</w:t>
            </w:r>
          </w:p>
        </w:tc>
        <w:tc>
          <w:tcPr>
            <w:tcW w:w="1020" w:type="pct"/>
            <w:vAlign w:val="center"/>
          </w:tcPr>
          <w:p w14:paraId="1B4BF471" w14:textId="77777777" w:rsidR="00202C44" w:rsidRPr="001E0541" w:rsidRDefault="00202C44" w:rsidP="00D47C36">
            <w:pPr>
              <w:spacing w:after="0"/>
              <w:ind w:right="142"/>
              <w:jc w:val="center"/>
              <w:rPr>
                <w:rFonts w:cs="Arial"/>
                <w:sz w:val="18"/>
                <w:szCs w:val="20"/>
              </w:rPr>
            </w:pPr>
            <w:r w:rsidRPr="001E0541">
              <w:rPr>
                <w:rFonts w:cs="Arial"/>
                <w:sz w:val="18"/>
                <w:szCs w:val="20"/>
              </w:rPr>
              <w:t>R, A</w:t>
            </w:r>
          </w:p>
        </w:tc>
        <w:tc>
          <w:tcPr>
            <w:tcW w:w="923" w:type="pct"/>
            <w:vAlign w:val="center"/>
          </w:tcPr>
          <w:p w14:paraId="4BED5583" w14:textId="77777777" w:rsidR="00202C44" w:rsidRPr="001E0541" w:rsidRDefault="00202C44" w:rsidP="00D47C36">
            <w:pPr>
              <w:spacing w:after="0"/>
              <w:ind w:right="142"/>
              <w:jc w:val="center"/>
              <w:rPr>
                <w:rFonts w:cs="Arial"/>
                <w:sz w:val="18"/>
                <w:szCs w:val="20"/>
              </w:rPr>
            </w:pPr>
          </w:p>
        </w:tc>
      </w:tr>
      <w:tr w:rsidR="00202C44" w:rsidRPr="00791FDA" w14:paraId="5A8D6F57" w14:textId="77777777" w:rsidTr="00280AA5">
        <w:trPr>
          <w:trHeight w:val="406"/>
          <w:jc w:val="center"/>
        </w:trPr>
        <w:tc>
          <w:tcPr>
            <w:tcW w:w="1058" w:type="pct"/>
            <w:vAlign w:val="center"/>
          </w:tcPr>
          <w:p w14:paraId="08EE5202" w14:textId="77777777" w:rsidR="00202C44" w:rsidRPr="00791FDA" w:rsidRDefault="00202C44" w:rsidP="001E0541">
            <w:pPr>
              <w:rPr>
                <w:rFonts w:cs="Arial"/>
                <w:b/>
                <w:sz w:val="20"/>
              </w:rPr>
            </w:pPr>
            <w:r w:rsidRPr="00791FDA">
              <w:rPr>
                <w:rFonts w:cs="Arial"/>
                <w:b/>
                <w:sz w:val="20"/>
              </w:rPr>
              <w:t>Odobravanje</w:t>
            </w:r>
          </w:p>
        </w:tc>
        <w:tc>
          <w:tcPr>
            <w:tcW w:w="887" w:type="pct"/>
            <w:vAlign w:val="center"/>
          </w:tcPr>
          <w:p w14:paraId="39CCBCDE" w14:textId="77777777" w:rsidR="00202C44" w:rsidRPr="001E0541" w:rsidRDefault="00202C44" w:rsidP="00D47C36">
            <w:pPr>
              <w:spacing w:after="0"/>
              <w:ind w:right="142"/>
              <w:jc w:val="center"/>
              <w:rPr>
                <w:rFonts w:cs="Arial"/>
                <w:sz w:val="18"/>
                <w:szCs w:val="20"/>
              </w:rPr>
            </w:pPr>
            <w:r w:rsidRPr="001E0541">
              <w:rPr>
                <w:rFonts w:cs="Arial"/>
                <w:sz w:val="18"/>
                <w:szCs w:val="20"/>
              </w:rPr>
              <w:t>A</w:t>
            </w:r>
          </w:p>
        </w:tc>
        <w:tc>
          <w:tcPr>
            <w:tcW w:w="1112" w:type="pct"/>
            <w:vAlign w:val="center"/>
          </w:tcPr>
          <w:p w14:paraId="7E765594" w14:textId="77777777" w:rsidR="00202C44" w:rsidRPr="001E0541" w:rsidRDefault="00202C44" w:rsidP="00D47C36">
            <w:pPr>
              <w:spacing w:after="0"/>
              <w:ind w:right="142"/>
              <w:jc w:val="center"/>
              <w:rPr>
                <w:rFonts w:cs="Arial"/>
                <w:sz w:val="18"/>
                <w:szCs w:val="20"/>
              </w:rPr>
            </w:pPr>
            <w:r w:rsidRPr="001E0541">
              <w:rPr>
                <w:rFonts w:cs="Arial"/>
                <w:sz w:val="18"/>
                <w:szCs w:val="20"/>
              </w:rPr>
              <w:t>I</w:t>
            </w:r>
          </w:p>
        </w:tc>
        <w:tc>
          <w:tcPr>
            <w:tcW w:w="1020" w:type="pct"/>
            <w:vAlign w:val="center"/>
          </w:tcPr>
          <w:p w14:paraId="1CBE132B" w14:textId="77777777" w:rsidR="00202C44" w:rsidRPr="001E0541" w:rsidRDefault="00202C44" w:rsidP="00D47C36">
            <w:pPr>
              <w:spacing w:after="0"/>
              <w:ind w:right="142"/>
              <w:jc w:val="center"/>
              <w:rPr>
                <w:rFonts w:cs="Arial"/>
                <w:sz w:val="18"/>
                <w:szCs w:val="20"/>
              </w:rPr>
            </w:pPr>
            <w:r w:rsidRPr="001E0541">
              <w:rPr>
                <w:rFonts w:cs="Arial"/>
                <w:sz w:val="18"/>
                <w:szCs w:val="20"/>
              </w:rPr>
              <w:t>I</w:t>
            </w:r>
          </w:p>
        </w:tc>
        <w:tc>
          <w:tcPr>
            <w:tcW w:w="923" w:type="pct"/>
            <w:vAlign w:val="center"/>
          </w:tcPr>
          <w:p w14:paraId="42F20A99" w14:textId="77777777" w:rsidR="00202C44" w:rsidRPr="001E0541" w:rsidRDefault="00202C44" w:rsidP="00D47C36">
            <w:pPr>
              <w:spacing w:after="0"/>
              <w:ind w:right="142"/>
              <w:jc w:val="center"/>
              <w:rPr>
                <w:rFonts w:cs="Arial"/>
                <w:sz w:val="18"/>
                <w:szCs w:val="20"/>
              </w:rPr>
            </w:pPr>
            <w:r w:rsidRPr="001E0541">
              <w:rPr>
                <w:rFonts w:cs="Arial"/>
                <w:sz w:val="18"/>
                <w:szCs w:val="20"/>
              </w:rPr>
              <w:t>I</w:t>
            </w:r>
          </w:p>
        </w:tc>
      </w:tr>
    </w:tbl>
    <w:p w14:paraId="7EF53BB0"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093EF2">
        <w:rPr>
          <w:rFonts w:cs="Arial"/>
          <w:i/>
          <w:sz w:val="18"/>
          <w:szCs w:val="18"/>
        </w:rPr>
        <w:tab/>
      </w:r>
      <w:r w:rsidRPr="00F24D31">
        <w:rPr>
          <w:rFonts w:cs="Arial"/>
          <w:i/>
          <w:sz w:val="18"/>
          <w:szCs w:val="18"/>
        </w:rPr>
        <w:t>C –Sav</w:t>
      </w:r>
      <w:r w:rsidR="00093EF2">
        <w:rPr>
          <w:rFonts w:cs="Arial"/>
          <w:i/>
          <w:sz w:val="18"/>
          <w:szCs w:val="18"/>
        </w:rPr>
        <w:t>jetodavna funkcija (Consulted);</w:t>
      </w:r>
    </w:p>
    <w:p w14:paraId="20FFBC09"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0DDD6ABB" w14:textId="77777777" w:rsidR="0053575F" w:rsidRPr="00F24D31" w:rsidRDefault="0053575F" w:rsidP="0053575F">
      <w:pPr>
        <w:spacing w:after="0"/>
        <w:rPr>
          <w:rFonts w:cs="Arial"/>
          <w:i/>
        </w:rPr>
      </w:pPr>
    </w:p>
    <w:p w14:paraId="02544A06" w14:textId="77777777" w:rsidR="0053575F" w:rsidRPr="00F24D31" w:rsidRDefault="0053575F" w:rsidP="00B92AF9">
      <w:pPr>
        <w:numPr>
          <w:ilvl w:val="0"/>
          <w:numId w:val="2"/>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1"/>
      </w:tblGrid>
      <w:tr w:rsidR="0053575F" w:rsidRPr="00F24D31" w14:paraId="7499738A" w14:textId="77777777" w:rsidTr="0066668C">
        <w:trPr>
          <w:trHeight w:val="428"/>
        </w:trPr>
        <w:tc>
          <w:tcPr>
            <w:tcW w:w="1790" w:type="dxa"/>
            <w:vAlign w:val="center"/>
          </w:tcPr>
          <w:p w14:paraId="76A88398" w14:textId="77777777" w:rsidR="0053575F" w:rsidRPr="00F24D31" w:rsidRDefault="0053575F" w:rsidP="00A664BD">
            <w:pPr>
              <w:jc w:val="center"/>
              <w:rPr>
                <w:rFonts w:cs="Arial"/>
                <w:b/>
              </w:rPr>
            </w:pPr>
            <w:r w:rsidRPr="00F24D31">
              <w:rPr>
                <w:rFonts w:cs="Arial"/>
                <w:b/>
              </w:rPr>
              <w:t>Datum revizije</w:t>
            </w:r>
          </w:p>
        </w:tc>
        <w:tc>
          <w:tcPr>
            <w:tcW w:w="1809" w:type="dxa"/>
            <w:vAlign w:val="center"/>
          </w:tcPr>
          <w:p w14:paraId="39CD5FFF" w14:textId="77777777" w:rsidR="0053575F" w:rsidRPr="00F24D31" w:rsidRDefault="0053575F" w:rsidP="00A664BD">
            <w:pPr>
              <w:jc w:val="center"/>
              <w:rPr>
                <w:rFonts w:cs="Arial"/>
                <w:b/>
              </w:rPr>
            </w:pPr>
            <w:r w:rsidRPr="00F24D31">
              <w:rPr>
                <w:rFonts w:cs="Arial"/>
                <w:b/>
              </w:rPr>
              <w:t>Oznaka verzije</w:t>
            </w:r>
          </w:p>
        </w:tc>
        <w:tc>
          <w:tcPr>
            <w:tcW w:w="5463" w:type="dxa"/>
            <w:vAlign w:val="center"/>
          </w:tcPr>
          <w:p w14:paraId="16E89B45"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6DB7AD1C" w14:textId="77777777" w:rsidTr="0066668C">
        <w:trPr>
          <w:trHeight w:val="406"/>
        </w:trPr>
        <w:tc>
          <w:tcPr>
            <w:tcW w:w="1790" w:type="dxa"/>
          </w:tcPr>
          <w:p w14:paraId="3DF26E4B" w14:textId="673ED1F2" w:rsidR="007E6C30" w:rsidRPr="00C33A8D" w:rsidRDefault="000C790A" w:rsidP="00202C44">
            <w:pPr>
              <w:rPr>
                <w:rFonts w:cs="Arial"/>
              </w:rPr>
            </w:pPr>
            <w:r>
              <w:rPr>
                <w:rFonts w:cs="Arial"/>
              </w:rPr>
              <w:t>01</w:t>
            </w:r>
            <w:r w:rsidR="00280AA5" w:rsidRPr="00C33A8D">
              <w:rPr>
                <w:rFonts w:cs="Arial"/>
              </w:rPr>
              <w:t>.0</w:t>
            </w:r>
            <w:r w:rsidR="009E745B">
              <w:rPr>
                <w:rFonts w:cs="Arial"/>
              </w:rPr>
              <w:t>6</w:t>
            </w:r>
            <w:r w:rsidR="00202C44" w:rsidRPr="00C33A8D">
              <w:rPr>
                <w:rFonts w:cs="Arial"/>
              </w:rPr>
              <w:t>.20</w:t>
            </w:r>
            <w:r w:rsidR="009E745B">
              <w:rPr>
                <w:rFonts w:cs="Arial"/>
              </w:rPr>
              <w:t>20</w:t>
            </w:r>
          </w:p>
        </w:tc>
        <w:tc>
          <w:tcPr>
            <w:tcW w:w="1809" w:type="dxa"/>
          </w:tcPr>
          <w:p w14:paraId="187E0226" w14:textId="77777777" w:rsidR="007E6C30" w:rsidRPr="00C33A8D" w:rsidRDefault="00D47C36" w:rsidP="007E6C30">
            <w:pPr>
              <w:rPr>
                <w:rFonts w:cs="Arial"/>
              </w:rPr>
            </w:pPr>
            <w:r w:rsidRPr="00C33A8D">
              <w:rPr>
                <w:rFonts w:cs="Arial"/>
              </w:rPr>
              <w:t>V1.0</w:t>
            </w:r>
          </w:p>
        </w:tc>
        <w:tc>
          <w:tcPr>
            <w:tcW w:w="5463" w:type="dxa"/>
          </w:tcPr>
          <w:p w14:paraId="3525298C" w14:textId="77777777" w:rsidR="007E6C30" w:rsidRPr="00FF10C4" w:rsidRDefault="00D47C36" w:rsidP="007E6C30">
            <w:pPr>
              <w:rPr>
                <w:rFonts w:cs="Arial"/>
              </w:rPr>
            </w:pPr>
            <w:r w:rsidRPr="00C33A8D">
              <w:rPr>
                <w:rFonts w:cs="Arial"/>
              </w:rPr>
              <w:t>Inicijalni dokument</w:t>
            </w:r>
          </w:p>
        </w:tc>
      </w:tr>
      <w:tr w:rsidR="00D47C36" w:rsidRPr="00F24D31" w14:paraId="79E96C9F" w14:textId="77777777" w:rsidTr="0066668C">
        <w:trPr>
          <w:trHeight w:val="411"/>
        </w:trPr>
        <w:tc>
          <w:tcPr>
            <w:tcW w:w="1790" w:type="dxa"/>
          </w:tcPr>
          <w:p w14:paraId="3A78EF6D" w14:textId="31E3850F" w:rsidR="00D47C36" w:rsidRPr="00FF10C4" w:rsidRDefault="00F05B6D" w:rsidP="00D47C36">
            <w:pPr>
              <w:rPr>
                <w:rFonts w:cs="Arial"/>
              </w:rPr>
            </w:pPr>
            <w:r>
              <w:rPr>
                <w:rFonts w:cs="Arial"/>
              </w:rPr>
              <w:t>06.11.2023</w:t>
            </w:r>
          </w:p>
        </w:tc>
        <w:tc>
          <w:tcPr>
            <w:tcW w:w="1809" w:type="dxa"/>
          </w:tcPr>
          <w:p w14:paraId="4C8603EF" w14:textId="1DB88880" w:rsidR="00D47C36" w:rsidRPr="00FF10C4" w:rsidRDefault="00F05B6D" w:rsidP="00D47C36">
            <w:pPr>
              <w:rPr>
                <w:rFonts w:cs="Arial"/>
              </w:rPr>
            </w:pPr>
            <w:r>
              <w:rPr>
                <w:rFonts w:cs="Arial"/>
              </w:rPr>
              <w:t>V1.1</w:t>
            </w:r>
          </w:p>
        </w:tc>
        <w:tc>
          <w:tcPr>
            <w:tcW w:w="5463" w:type="dxa"/>
          </w:tcPr>
          <w:p w14:paraId="4C51D1C6" w14:textId="576BDB05" w:rsidR="00D47C36" w:rsidRPr="00FF10C4" w:rsidRDefault="00F05B6D" w:rsidP="00D47C36">
            <w:pPr>
              <w:rPr>
                <w:rFonts w:cs="Arial"/>
              </w:rPr>
            </w:pPr>
            <w:r>
              <w:rPr>
                <w:rFonts w:cs="Arial"/>
              </w:rPr>
              <w:t>Revidirani dokument</w:t>
            </w:r>
          </w:p>
        </w:tc>
      </w:tr>
      <w:tr w:rsidR="00D47C36" w:rsidRPr="00F24D31" w14:paraId="28B34846" w14:textId="77777777" w:rsidTr="0066668C">
        <w:trPr>
          <w:trHeight w:val="418"/>
        </w:trPr>
        <w:tc>
          <w:tcPr>
            <w:tcW w:w="1790" w:type="dxa"/>
          </w:tcPr>
          <w:p w14:paraId="0AF90BD9" w14:textId="77777777" w:rsidR="00D47C36" w:rsidRPr="00F24D31" w:rsidRDefault="00D47C36" w:rsidP="00D47C36">
            <w:pPr>
              <w:rPr>
                <w:rFonts w:cs="Arial"/>
              </w:rPr>
            </w:pPr>
          </w:p>
        </w:tc>
        <w:tc>
          <w:tcPr>
            <w:tcW w:w="1809" w:type="dxa"/>
          </w:tcPr>
          <w:p w14:paraId="0F482F85" w14:textId="77777777" w:rsidR="00D47C36" w:rsidRPr="00F24D31" w:rsidRDefault="00D47C36" w:rsidP="00D47C36">
            <w:pPr>
              <w:rPr>
                <w:rFonts w:cs="Arial"/>
              </w:rPr>
            </w:pPr>
          </w:p>
        </w:tc>
        <w:tc>
          <w:tcPr>
            <w:tcW w:w="5463" w:type="dxa"/>
          </w:tcPr>
          <w:p w14:paraId="5F53B0D2" w14:textId="77777777" w:rsidR="00D47C36" w:rsidRPr="00F24D31" w:rsidRDefault="00D47C36" w:rsidP="00D47C36">
            <w:pPr>
              <w:rPr>
                <w:rFonts w:cs="Arial"/>
              </w:rPr>
            </w:pPr>
          </w:p>
        </w:tc>
      </w:tr>
      <w:tr w:rsidR="00D47C36" w:rsidRPr="00F24D31" w14:paraId="066D9A71" w14:textId="77777777" w:rsidTr="0066668C">
        <w:trPr>
          <w:trHeight w:val="408"/>
        </w:trPr>
        <w:tc>
          <w:tcPr>
            <w:tcW w:w="1790" w:type="dxa"/>
          </w:tcPr>
          <w:p w14:paraId="00E8730F" w14:textId="77777777" w:rsidR="00D47C36" w:rsidRPr="00F24D31" w:rsidRDefault="00D47C36" w:rsidP="00D47C36">
            <w:pPr>
              <w:rPr>
                <w:rFonts w:cs="Arial"/>
              </w:rPr>
            </w:pPr>
          </w:p>
        </w:tc>
        <w:tc>
          <w:tcPr>
            <w:tcW w:w="1809" w:type="dxa"/>
          </w:tcPr>
          <w:p w14:paraId="7092C0D1" w14:textId="77777777" w:rsidR="00D47C36" w:rsidRPr="00F24D31" w:rsidRDefault="00D47C36" w:rsidP="00D47C36">
            <w:pPr>
              <w:rPr>
                <w:rFonts w:cs="Arial"/>
              </w:rPr>
            </w:pPr>
          </w:p>
        </w:tc>
        <w:tc>
          <w:tcPr>
            <w:tcW w:w="5463" w:type="dxa"/>
          </w:tcPr>
          <w:p w14:paraId="48FBFEDF" w14:textId="77777777" w:rsidR="00D47C36" w:rsidRPr="006B7E28" w:rsidRDefault="00D47C36" w:rsidP="00D47C36">
            <w:pPr>
              <w:rPr>
                <w:rFonts w:cs="Arial"/>
              </w:rPr>
            </w:pPr>
          </w:p>
        </w:tc>
      </w:tr>
      <w:tr w:rsidR="00D47C36" w:rsidRPr="00F24D31" w14:paraId="0D8F5D6E" w14:textId="77777777" w:rsidTr="0066668C">
        <w:trPr>
          <w:trHeight w:val="408"/>
        </w:trPr>
        <w:tc>
          <w:tcPr>
            <w:tcW w:w="1790" w:type="dxa"/>
          </w:tcPr>
          <w:p w14:paraId="35CA83F8" w14:textId="77777777" w:rsidR="00D47C36" w:rsidRPr="00F24D31" w:rsidRDefault="00D47C36" w:rsidP="00D47C36">
            <w:pPr>
              <w:rPr>
                <w:rFonts w:cs="Arial"/>
              </w:rPr>
            </w:pPr>
          </w:p>
        </w:tc>
        <w:tc>
          <w:tcPr>
            <w:tcW w:w="1809" w:type="dxa"/>
          </w:tcPr>
          <w:p w14:paraId="35358D4C" w14:textId="77777777" w:rsidR="00D47C36" w:rsidRPr="00F24D31" w:rsidRDefault="00D47C36" w:rsidP="00D47C36">
            <w:pPr>
              <w:rPr>
                <w:rFonts w:cs="Arial"/>
              </w:rPr>
            </w:pPr>
          </w:p>
        </w:tc>
        <w:tc>
          <w:tcPr>
            <w:tcW w:w="5463" w:type="dxa"/>
          </w:tcPr>
          <w:p w14:paraId="627A6C08" w14:textId="77777777" w:rsidR="00D47C36" w:rsidRPr="00F24D31" w:rsidRDefault="00D47C36" w:rsidP="00D47C36">
            <w:pPr>
              <w:rPr>
                <w:rFonts w:cs="Arial"/>
              </w:rPr>
            </w:pPr>
          </w:p>
        </w:tc>
      </w:tr>
      <w:tr w:rsidR="00D47C36" w:rsidRPr="00F24D31" w14:paraId="5D5BBD79" w14:textId="77777777" w:rsidTr="0066668C">
        <w:trPr>
          <w:trHeight w:val="408"/>
        </w:trPr>
        <w:tc>
          <w:tcPr>
            <w:tcW w:w="1790" w:type="dxa"/>
          </w:tcPr>
          <w:p w14:paraId="4FFFF55D" w14:textId="77777777" w:rsidR="00D47C36" w:rsidRPr="00F24D31" w:rsidRDefault="00D47C36" w:rsidP="00D47C36">
            <w:pPr>
              <w:rPr>
                <w:rFonts w:cs="Arial"/>
              </w:rPr>
            </w:pPr>
          </w:p>
        </w:tc>
        <w:tc>
          <w:tcPr>
            <w:tcW w:w="1809" w:type="dxa"/>
          </w:tcPr>
          <w:p w14:paraId="2974D7AA" w14:textId="77777777" w:rsidR="00D47C36" w:rsidRPr="00F24D31" w:rsidRDefault="00D47C36" w:rsidP="00D47C36">
            <w:pPr>
              <w:rPr>
                <w:rFonts w:cs="Arial"/>
              </w:rPr>
            </w:pPr>
          </w:p>
        </w:tc>
        <w:tc>
          <w:tcPr>
            <w:tcW w:w="5463" w:type="dxa"/>
          </w:tcPr>
          <w:p w14:paraId="0282574C" w14:textId="77777777" w:rsidR="00D47C36" w:rsidRPr="00F24D31" w:rsidRDefault="00D47C36" w:rsidP="00D47C36">
            <w:pPr>
              <w:rPr>
                <w:rFonts w:cs="Arial"/>
              </w:rPr>
            </w:pPr>
          </w:p>
        </w:tc>
      </w:tr>
    </w:tbl>
    <w:p w14:paraId="2380B403" w14:textId="77777777" w:rsidR="0053575F" w:rsidRDefault="0053575F">
      <w:pPr>
        <w:spacing w:after="160" w:line="259" w:lineRule="auto"/>
        <w:jc w:val="left"/>
      </w:pPr>
      <w:r>
        <w:br w:type="page"/>
      </w:r>
    </w:p>
    <w:p w14:paraId="1B869489" w14:textId="35BE8EB4" w:rsidR="0053575F" w:rsidRPr="00535B4C" w:rsidRDefault="00535B4C" w:rsidP="00535B4C">
      <w:pPr>
        <w:pStyle w:val="Title"/>
        <w:pBdr>
          <w:bottom w:val="single" w:sz="18" w:space="1" w:color="44546A" w:themeColor="text2"/>
        </w:pBdr>
        <w:spacing w:after="240"/>
        <w:jc w:val="center"/>
        <w:rPr>
          <w:rFonts w:ascii="Cambria" w:hAnsi="Cambria"/>
          <w:b/>
          <w:color w:val="44546A" w:themeColor="text2"/>
          <w:sz w:val="36"/>
        </w:rPr>
      </w:pPr>
      <w:r w:rsidRPr="00535B4C">
        <w:rPr>
          <w:rFonts w:ascii="Cambria" w:hAnsi="Cambria"/>
          <w:b/>
          <w:color w:val="44546A" w:themeColor="text2"/>
          <w:sz w:val="36"/>
        </w:rPr>
        <w:lastRenderedPageBreak/>
        <w:t>SADRŽAJ</w:t>
      </w:r>
    </w:p>
    <w:p w14:paraId="14FCFD26" w14:textId="77777777" w:rsidR="00C40BE8" w:rsidRPr="00C40BE8" w:rsidRDefault="00C40BE8" w:rsidP="00C40BE8"/>
    <w:sdt>
      <w:sdtPr>
        <w:id w:val="1236288328"/>
        <w:docPartObj>
          <w:docPartGallery w:val="Table of Contents"/>
          <w:docPartUnique/>
        </w:docPartObj>
      </w:sdtPr>
      <w:sdtEndPr/>
      <w:sdtContent>
        <w:p w14:paraId="219BAF73" w14:textId="68A4C688" w:rsidR="0081555E" w:rsidRDefault="002F6630">
          <w:pPr>
            <w:pStyle w:val="TOC1"/>
            <w:rPr>
              <w:rFonts w:asciiTheme="minorHAnsi" w:hAnsiTheme="minorHAnsi"/>
              <w:b w:val="0"/>
              <w:smallCaps w:val="0"/>
              <w:color w:val="auto"/>
              <w:sz w:val="22"/>
            </w:rPr>
          </w:pPr>
          <w:r>
            <w:fldChar w:fldCharType="begin"/>
          </w:r>
          <w:r>
            <w:instrText xml:space="preserve"> TOC \o "1-2" \h \z \u </w:instrText>
          </w:r>
          <w:r>
            <w:fldChar w:fldCharType="separate"/>
          </w:r>
          <w:hyperlink w:anchor="_Toc41243672" w:history="1">
            <w:r w:rsidR="0081555E" w:rsidRPr="00B76F05">
              <w:rPr>
                <w:rStyle w:val="Hyperlink"/>
              </w:rPr>
              <w:t>1</w:t>
            </w:r>
            <w:r w:rsidR="0081555E">
              <w:rPr>
                <w:rFonts w:asciiTheme="minorHAnsi" w:hAnsiTheme="minorHAnsi"/>
                <w:b w:val="0"/>
                <w:smallCaps w:val="0"/>
                <w:color w:val="auto"/>
                <w:sz w:val="22"/>
              </w:rPr>
              <w:tab/>
            </w:r>
            <w:r w:rsidR="0081555E" w:rsidRPr="00B76F05">
              <w:rPr>
                <w:rStyle w:val="Hyperlink"/>
              </w:rPr>
              <w:t>OPĆE ODREDBE</w:t>
            </w:r>
            <w:r w:rsidR="0081555E">
              <w:rPr>
                <w:webHidden/>
              </w:rPr>
              <w:tab/>
            </w:r>
            <w:r w:rsidR="0081555E">
              <w:rPr>
                <w:webHidden/>
              </w:rPr>
              <w:fldChar w:fldCharType="begin"/>
            </w:r>
            <w:r w:rsidR="0081555E">
              <w:rPr>
                <w:webHidden/>
              </w:rPr>
              <w:instrText xml:space="preserve"> PAGEREF _Toc41243672 \h </w:instrText>
            </w:r>
            <w:r w:rsidR="0081555E">
              <w:rPr>
                <w:webHidden/>
              </w:rPr>
            </w:r>
            <w:r w:rsidR="0081555E">
              <w:rPr>
                <w:webHidden/>
              </w:rPr>
              <w:fldChar w:fldCharType="separate"/>
            </w:r>
            <w:r w:rsidR="0081555E">
              <w:rPr>
                <w:webHidden/>
              </w:rPr>
              <w:t>4</w:t>
            </w:r>
            <w:r w:rsidR="0081555E">
              <w:rPr>
                <w:webHidden/>
              </w:rPr>
              <w:fldChar w:fldCharType="end"/>
            </w:r>
          </w:hyperlink>
        </w:p>
        <w:p w14:paraId="6CA68313" w14:textId="1A88A727" w:rsidR="0081555E" w:rsidRDefault="00F05B6D">
          <w:pPr>
            <w:pStyle w:val="TOC2"/>
            <w:rPr>
              <w:rFonts w:asciiTheme="minorHAnsi" w:hAnsiTheme="minorHAnsi"/>
              <w:noProof/>
              <w:sz w:val="22"/>
            </w:rPr>
          </w:pPr>
          <w:hyperlink w:anchor="_Toc41243673" w:history="1">
            <w:r w:rsidR="0081555E" w:rsidRPr="00B76F05">
              <w:rPr>
                <w:rStyle w:val="Hyperlink"/>
                <w:noProof/>
              </w:rPr>
              <w:t>1.1</w:t>
            </w:r>
            <w:r w:rsidR="0081555E">
              <w:rPr>
                <w:rFonts w:asciiTheme="minorHAnsi" w:hAnsiTheme="minorHAnsi"/>
                <w:noProof/>
                <w:sz w:val="22"/>
              </w:rPr>
              <w:tab/>
            </w:r>
            <w:r w:rsidR="0081555E" w:rsidRPr="00B76F05">
              <w:rPr>
                <w:rStyle w:val="Hyperlink"/>
                <w:noProof/>
              </w:rPr>
              <w:t>Ciljevi Politike sigurnosti informacijskog sustava</w:t>
            </w:r>
            <w:r w:rsidR="0081555E">
              <w:rPr>
                <w:noProof/>
                <w:webHidden/>
              </w:rPr>
              <w:tab/>
            </w:r>
            <w:r w:rsidR="0081555E">
              <w:rPr>
                <w:noProof/>
                <w:webHidden/>
              </w:rPr>
              <w:fldChar w:fldCharType="begin"/>
            </w:r>
            <w:r w:rsidR="0081555E">
              <w:rPr>
                <w:noProof/>
                <w:webHidden/>
              </w:rPr>
              <w:instrText xml:space="preserve"> PAGEREF _Toc41243673 \h </w:instrText>
            </w:r>
            <w:r w:rsidR="0081555E">
              <w:rPr>
                <w:noProof/>
                <w:webHidden/>
              </w:rPr>
            </w:r>
            <w:r w:rsidR="0081555E">
              <w:rPr>
                <w:noProof/>
                <w:webHidden/>
              </w:rPr>
              <w:fldChar w:fldCharType="separate"/>
            </w:r>
            <w:r w:rsidR="0081555E">
              <w:rPr>
                <w:noProof/>
                <w:webHidden/>
              </w:rPr>
              <w:t>4</w:t>
            </w:r>
            <w:r w:rsidR="0081555E">
              <w:rPr>
                <w:noProof/>
                <w:webHidden/>
              </w:rPr>
              <w:fldChar w:fldCharType="end"/>
            </w:r>
          </w:hyperlink>
        </w:p>
        <w:p w14:paraId="4AFF67DD" w14:textId="0F982EFD" w:rsidR="0081555E" w:rsidRDefault="00F05B6D">
          <w:pPr>
            <w:pStyle w:val="TOC2"/>
            <w:rPr>
              <w:rFonts w:asciiTheme="minorHAnsi" w:hAnsiTheme="minorHAnsi"/>
              <w:noProof/>
              <w:sz w:val="22"/>
            </w:rPr>
          </w:pPr>
          <w:hyperlink w:anchor="_Toc41243674" w:history="1">
            <w:r w:rsidR="0081555E" w:rsidRPr="00B76F05">
              <w:rPr>
                <w:rStyle w:val="Hyperlink"/>
                <w:noProof/>
              </w:rPr>
              <w:t>1.2</w:t>
            </w:r>
            <w:r w:rsidR="0081555E">
              <w:rPr>
                <w:rFonts w:asciiTheme="minorHAnsi" w:hAnsiTheme="minorHAnsi"/>
                <w:noProof/>
                <w:sz w:val="22"/>
              </w:rPr>
              <w:tab/>
            </w:r>
            <w:r w:rsidR="0081555E" w:rsidRPr="00B76F05">
              <w:rPr>
                <w:rStyle w:val="Hyperlink"/>
                <w:noProof/>
              </w:rPr>
              <w:t>Obuhvat politike sigurnosti informacijskog sustava</w:t>
            </w:r>
            <w:r w:rsidR="0081555E">
              <w:rPr>
                <w:noProof/>
                <w:webHidden/>
              </w:rPr>
              <w:tab/>
            </w:r>
            <w:r w:rsidR="0081555E">
              <w:rPr>
                <w:noProof/>
                <w:webHidden/>
              </w:rPr>
              <w:fldChar w:fldCharType="begin"/>
            </w:r>
            <w:r w:rsidR="0081555E">
              <w:rPr>
                <w:noProof/>
                <w:webHidden/>
              </w:rPr>
              <w:instrText xml:space="preserve"> PAGEREF _Toc41243674 \h </w:instrText>
            </w:r>
            <w:r w:rsidR="0081555E">
              <w:rPr>
                <w:noProof/>
                <w:webHidden/>
              </w:rPr>
            </w:r>
            <w:r w:rsidR="0081555E">
              <w:rPr>
                <w:noProof/>
                <w:webHidden/>
              </w:rPr>
              <w:fldChar w:fldCharType="separate"/>
            </w:r>
            <w:r w:rsidR="0081555E">
              <w:rPr>
                <w:noProof/>
                <w:webHidden/>
              </w:rPr>
              <w:t>4</w:t>
            </w:r>
            <w:r w:rsidR="0081555E">
              <w:rPr>
                <w:noProof/>
                <w:webHidden/>
              </w:rPr>
              <w:fldChar w:fldCharType="end"/>
            </w:r>
          </w:hyperlink>
        </w:p>
        <w:p w14:paraId="43405BC8" w14:textId="1334C727" w:rsidR="0081555E" w:rsidRDefault="00F05B6D">
          <w:pPr>
            <w:pStyle w:val="TOC1"/>
            <w:rPr>
              <w:rFonts w:asciiTheme="minorHAnsi" w:hAnsiTheme="minorHAnsi"/>
              <w:b w:val="0"/>
              <w:smallCaps w:val="0"/>
              <w:color w:val="auto"/>
              <w:sz w:val="22"/>
            </w:rPr>
          </w:pPr>
          <w:hyperlink w:anchor="_Toc41243675" w:history="1">
            <w:r w:rsidR="0081555E" w:rsidRPr="00B76F05">
              <w:rPr>
                <w:rStyle w:val="Hyperlink"/>
              </w:rPr>
              <w:t>2</w:t>
            </w:r>
            <w:r w:rsidR="0081555E">
              <w:rPr>
                <w:rFonts w:asciiTheme="minorHAnsi" w:hAnsiTheme="minorHAnsi"/>
                <w:b w:val="0"/>
                <w:smallCaps w:val="0"/>
                <w:color w:val="auto"/>
                <w:sz w:val="22"/>
              </w:rPr>
              <w:tab/>
            </w:r>
            <w:r w:rsidR="0081555E" w:rsidRPr="00B76F05">
              <w:rPr>
                <w:rStyle w:val="Hyperlink"/>
              </w:rPr>
              <w:t>Proces sigurnosti informacijskog sustava</w:t>
            </w:r>
            <w:r w:rsidR="0081555E">
              <w:rPr>
                <w:webHidden/>
              </w:rPr>
              <w:tab/>
            </w:r>
            <w:r w:rsidR="0081555E">
              <w:rPr>
                <w:webHidden/>
              </w:rPr>
              <w:fldChar w:fldCharType="begin"/>
            </w:r>
            <w:r w:rsidR="0081555E">
              <w:rPr>
                <w:webHidden/>
              </w:rPr>
              <w:instrText xml:space="preserve"> PAGEREF _Toc41243675 \h </w:instrText>
            </w:r>
            <w:r w:rsidR="0081555E">
              <w:rPr>
                <w:webHidden/>
              </w:rPr>
            </w:r>
            <w:r w:rsidR="0081555E">
              <w:rPr>
                <w:webHidden/>
              </w:rPr>
              <w:fldChar w:fldCharType="separate"/>
            </w:r>
            <w:r w:rsidR="0081555E">
              <w:rPr>
                <w:webHidden/>
              </w:rPr>
              <w:t>5</w:t>
            </w:r>
            <w:r w:rsidR="0081555E">
              <w:rPr>
                <w:webHidden/>
              </w:rPr>
              <w:fldChar w:fldCharType="end"/>
            </w:r>
          </w:hyperlink>
        </w:p>
        <w:p w14:paraId="170DE0F9" w14:textId="17B21EC5" w:rsidR="0081555E" w:rsidRDefault="00F05B6D">
          <w:pPr>
            <w:pStyle w:val="TOC2"/>
            <w:rPr>
              <w:rFonts w:asciiTheme="minorHAnsi" w:hAnsiTheme="minorHAnsi"/>
              <w:noProof/>
              <w:sz w:val="22"/>
            </w:rPr>
          </w:pPr>
          <w:hyperlink w:anchor="_Toc41243676" w:history="1">
            <w:r w:rsidR="0081555E" w:rsidRPr="00B76F05">
              <w:rPr>
                <w:rStyle w:val="Hyperlink"/>
                <w:noProof/>
              </w:rPr>
              <w:t>2.1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_Toc41243676 \h </w:instrText>
            </w:r>
            <w:r w:rsidR="0081555E">
              <w:rPr>
                <w:noProof/>
                <w:webHidden/>
              </w:rPr>
            </w:r>
            <w:r w:rsidR="0081555E">
              <w:rPr>
                <w:noProof/>
                <w:webHidden/>
              </w:rPr>
              <w:fldChar w:fldCharType="separate"/>
            </w:r>
            <w:r w:rsidR="0081555E">
              <w:rPr>
                <w:noProof/>
                <w:webHidden/>
              </w:rPr>
              <w:t>5</w:t>
            </w:r>
            <w:r w:rsidR="0081555E">
              <w:rPr>
                <w:noProof/>
                <w:webHidden/>
              </w:rPr>
              <w:fldChar w:fldCharType="end"/>
            </w:r>
          </w:hyperlink>
        </w:p>
        <w:p w14:paraId="0A7C77B8" w14:textId="39E4A2D3" w:rsidR="0081555E" w:rsidRDefault="00F05B6D">
          <w:pPr>
            <w:pStyle w:val="TOC2"/>
            <w:rPr>
              <w:rFonts w:asciiTheme="minorHAnsi" w:hAnsiTheme="minorHAnsi"/>
              <w:noProof/>
              <w:sz w:val="22"/>
            </w:rPr>
          </w:pPr>
          <w:hyperlink w:anchor="_Toc41243677" w:history="1">
            <w:r w:rsidR="0081555E" w:rsidRPr="00B76F05">
              <w:rPr>
                <w:rStyle w:val="Hyperlink"/>
                <w:noProof/>
              </w:rPr>
              <w:t>2.2</w:t>
            </w:r>
            <w:r w:rsidR="0081555E">
              <w:rPr>
                <w:rFonts w:asciiTheme="minorHAnsi" w:hAnsiTheme="minorHAnsi"/>
                <w:noProof/>
                <w:sz w:val="22"/>
              </w:rPr>
              <w:tab/>
            </w:r>
            <w:r w:rsidR="0081555E" w:rsidRPr="00B76F05">
              <w:rPr>
                <w:rStyle w:val="Hyperlink"/>
                <w:noProof/>
              </w:rPr>
              <w:t>Nadležnosti i odgovornosti</w:t>
            </w:r>
            <w:r w:rsidR="0081555E">
              <w:rPr>
                <w:noProof/>
                <w:webHidden/>
              </w:rPr>
              <w:tab/>
            </w:r>
            <w:r w:rsidR="0081555E">
              <w:rPr>
                <w:noProof/>
                <w:webHidden/>
              </w:rPr>
              <w:fldChar w:fldCharType="begin"/>
            </w:r>
            <w:r w:rsidR="0081555E">
              <w:rPr>
                <w:noProof/>
                <w:webHidden/>
              </w:rPr>
              <w:instrText xml:space="preserve"> PAGEREF _Toc41243677 \h </w:instrText>
            </w:r>
            <w:r w:rsidR="0081555E">
              <w:rPr>
                <w:noProof/>
                <w:webHidden/>
              </w:rPr>
            </w:r>
            <w:r w:rsidR="0081555E">
              <w:rPr>
                <w:noProof/>
                <w:webHidden/>
              </w:rPr>
              <w:fldChar w:fldCharType="separate"/>
            </w:r>
            <w:r w:rsidR="0081555E">
              <w:rPr>
                <w:noProof/>
                <w:webHidden/>
              </w:rPr>
              <w:t>5</w:t>
            </w:r>
            <w:r w:rsidR="0081555E">
              <w:rPr>
                <w:noProof/>
                <w:webHidden/>
              </w:rPr>
              <w:fldChar w:fldCharType="end"/>
            </w:r>
          </w:hyperlink>
        </w:p>
        <w:p w14:paraId="6409775A" w14:textId="0133727E" w:rsidR="0081555E" w:rsidRDefault="00F05B6D">
          <w:pPr>
            <w:pStyle w:val="TOC2"/>
            <w:rPr>
              <w:rFonts w:asciiTheme="minorHAnsi" w:hAnsiTheme="minorHAnsi"/>
              <w:noProof/>
              <w:sz w:val="22"/>
            </w:rPr>
          </w:pPr>
          <w:hyperlink w:anchor="_Toc41243678" w:history="1">
            <w:r w:rsidR="0081555E" w:rsidRPr="00B76F05">
              <w:rPr>
                <w:rStyle w:val="Hyperlink"/>
                <w:noProof/>
              </w:rPr>
              <w:t>2.3</w:t>
            </w:r>
            <w:r w:rsidR="0081555E">
              <w:rPr>
                <w:rFonts w:asciiTheme="minorHAnsi" w:hAnsiTheme="minorHAnsi"/>
                <w:noProof/>
                <w:sz w:val="22"/>
              </w:rPr>
              <w:tab/>
            </w:r>
            <w:r w:rsidR="0081555E" w:rsidRPr="00B76F05">
              <w:rPr>
                <w:rStyle w:val="Hyperlink"/>
                <w:noProof/>
              </w:rPr>
              <w:t>Upravljanje informacijskim rizicima</w:t>
            </w:r>
            <w:r w:rsidR="0081555E">
              <w:rPr>
                <w:noProof/>
                <w:webHidden/>
              </w:rPr>
              <w:tab/>
            </w:r>
            <w:r w:rsidR="0081555E">
              <w:rPr>
                <w:noProof/>
                <w:webHidden/>
              </w:rPr>
              <w:fldChar w:fldCharType="begin"/>
            </w:r>
            <w:r w:rsidR="0081555E">
              <w:rPr>
                <w:noProof/>
                <w:webHidden/>
              </w:rPr>
              <w:instrText xml:space="preserve"> PAGEREF _Toc41243678 \h </w:instrText>
            </w:r>
            <w:r w:rsidR="0081555E">
              <w:rPr>
                <w:noProof/>
                <w:webHidden/>
              </w:rPr>
            </w:r>
            <w:r w:rsidR="0081555E">
              <w:rPr>
                <w:noProof/>
                <w:webHidden/>
              </w:rPr>
              <w:fldChar w:fldCharType="separate"/>
            </w:r>
            <w:r w:rsidR="0081555E">
              <w:rPr>
                <w:noProof/>
                <w:webHidden/>
              </w:rPr>
              <w:t>5</w:t>
            </w:r>
            <w:r w:rsidR="0081555E">
              <w:rPr>
                <w:noProof/>
                <w:webHidden/>
              </w:rPr>
              <w:fldChar w:fldCharType="end"/>
            </w:r>
          </w:hyperlink>
        </w:p>
        <w:p w14:paraId="5A34A9A9" w14:textId="5C8B240F" w:rsidR="0081555E" w:rsidRDefault="00F05B6D">
          <w:pPr>
            <w:pStyle w:val="TOC2"/>
            <w:rPr>
              <w:rFonts w:asciiTheme="minorHAnsi" w:hAnsiTheme="minorHAnsi"/>
              <w:noProof/>
              <w:sz w:val="22"/>
            </w:rPr>
          </w:pPr>
          <w:hyperlink w:anchor="_Toc41243679" w:history="1">
            <w:r w:rsidR="0081555E" w:rsidRPr="00B76F05">
              <w:rPr>
                <w:rStyle w:val="Hyperlink"/>
                <w:noProof/>
              </w:rPr>
              <w:t>2.4</w:t>
            </w:r>
            <w:r w:rsidR="0081555E">
              <w:rPr>
                <w:rFonts w:asciiTheme="minorHAnsi" w:hAnsiTheme="minorHAnsi"/>
                <w:noProof/>
                <w:sz w:val="22"/>
              </w:rPr>
              <w:tab/>
            </w:r>
            <w:r w:rsidR="0081555E" w:rsidRPr="00B76F05">
              <w:rPr>
                <w:rStyle w:val="Hyperlink"/>
                <w:noProof/>
              </w:rPr>
              <w:t>Odlučivanje o odgovaranju na rizike</w:t>
            </w:r>
            <w:r w:rsidR="0081555E">
              <w:rPr>
                <w:noProof/>
                <w:webHidden/>
              </w:rPr>
              <w:tab/>
            </w:r>
            <w:r w:rsidR="0081555E">
              <w:rPr>
                <w:noProof/>
                <w:webHidden/>
              </w:rPr>
              <w:fldChar w:fldCharType="begin"/>
            </w:r>
            <w:r w:rsidR="0081555E">
              <w:rPr>
                <w:noProof/>
                <w:webHidden/>
              </w:rPr>
              <w:instrText xml:space="preserve"> PAGEREF _Toc41243679 \h </w:instrText>
            </w:r>
            <w:r w:rsidR="0081555E">
              <w:rPr>
                <w:noProof/>
                <w:webHidden/>
              </w:rPr>
            </w:r>
            <w:r w:rsidR="0081555E">
              <w:rPr>
                <w:noProof/>
                <w:webHidden/>
              </w:rPr>
              <w:fldChar w:fldCharType="separate"/>
            </w:r>
            <w:r w:rsidR="0081555E">
              <w:rPr>
                <w:noProof/>
                <w:webHidden/>
              </w:rPr>
              <w:t>6</w:t>
            </w:r>
            <w:r w:rsidR="0081555E">
              <w:rPr>
                <w:noProof/>
                <w:webHidden/>
              </w:rPr>
              <w:fldChar w:fldCharType="end"/>
            </w:r>
          </w:hyperlink>
        </w:p>
        <w:p w14:paraId="315D9CCD" w14:textId="1741DE86" w:rsidR="0081555E" w:rsidRDefault="00F05B6D">
          <w:pPr>
            <w:pStyle w:val="TOC1"/>
            <w:rPr>
              <w:rFonts w:asciiTheme="minorHAnsi" w:hAnsiTheme="minorHAnsi"/>
              <w:b w:val="0"/>
              <w:smallCaps w:val="0"/>
              <w:color w:val="auto"/>
              <w:sz w:val="22"/>
            </w:rPr>
          </w:pPr>
          <w:hyperlink w:anchor="_Toc41243680" w:history="1">
            <w:r w:rsidR="0081555E" w:rsidRPr="00B76F05">
              <w:rPr>
                <w:rStyle w:val="Hyperlink"/>
              </w:rPr>
              <w:t>3</w:t>
            </w:r>
            <w:r w:rsidR="0081555E">
              <w:rPr>
                <w:rFonts w:asciiTheme="minorHAnsi" w:hAnsiTheme="minorHAnsi"/>
                <w:b w:val="0"/>
                <w:smallCaps w:val="0"/>
                <w:color w:val="auto"/>
                <w:sz w:val="22"/>
              </w:rPr>
              <w:tab/>
            </w:r>
            <w:r w:rsidR="0081555E" w:rsidRPr="00B76F05">
              <w:rPr>
                <w:rStyle w:val="Hyperlink"/>
              </w:rPr>
              <w:t>Pristup informacijskim sustavima</w:t>
            </w:r>
            <w:r w:rsidR="0081555E">
              <w:rPr>
                <w:webHidden/>
              </w:rPr>
              <w:tab/>
            </w:r>
            <w:r w:rsidR="0081555E">
              <w:rPr>
                <w:webHidden/>
              </w:rPr>
              <w:fldChar w:fldCharType="begin"/>
            </w:r>
            <w:r w:rsidR="0081555E">
              <w:rPr>
                <w:webHidden/>
              </w:rPr>
              <w:instrText xml:space="preserve"> PAGEREF _Toc41243680 \h </w:instrText>
            </w:r>
            <w:r w:rsidR="0081555E">
              <w:rPr>
                <w:webHidden/>
              </w:rPr>
            </w:r>
            <w:r w:rsidR="0081555E">
              <w:rPr>
                <w:webHidden/>
              </w:rPr>
              <w:fldChar w:fldCharType="separate"/>
            </w:r>
            <w:r w:rsidR="0081555E">
              <w:rPr>
                <w:webHidden/>
              </w:rPr>
              <w:t>6</w:t>
            </w:r>
            <w:r w:rsidR="0081555E">
              <w:rPr>
                <w:webHidden/>
              </w:rPr>
              <w:fldChar w:fldCharType="end"/>
            </w:r>
          </w:hyperlink>
        </w:p>
        <w:p w14:paraId="6F55273B" w14:textId="11F17A00" w:rsidR="0081555E" w:rsidRDefault="00F05B6D">
          <w:pPr>
            <w:pStyle w:val="TOC2"/>
            <w:rPr>
              <w:rFonts w:asciiTheme="minorHAnsi" w:hAnsiTheme="minorHAnsi"/>
              <w:noProof/>
              <w:sz w:val="22"/>
            </w:rPr>
          </w:pPr>
          <w:hyperlink w:anchor="_Toc41243681" w:history="1">
            <w:r w:rsidR="0081555E" w:rsidRPr="00B76F05">
              <w:rPr>
                <w:rStyle w:val="Hyperlink"/>
                <w:noProof/>
              </w:rPr>
              <w:t>3.1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_Toc41243681 \h </w:instrText>
            </w:r>
            <w:r w:rsidR="0081555E">
              <w:rPr>
                <w:noProof/>
                <w:webHidden/>
              </w:rPr>
            </w:r>
            <w:r w:rsidR="0081555E">
              <w:rPr>
                <w:noProof/>
                <w:webHidden/>
              </w:rPr>
              <w:fldChar w:fldCharType="separate"/>
            </w:r>
            <w:r w:rsidR="0081555E">
              <w:rPr>
                <w:noProof/>
                <w:webHidden/>
              </w:rPr>
              <w:t>6</w:t>
            </w:r>
            <w:r w:rsidR="0081555E">
              <w:rPr>
                <w:noProof/>
                <w:webHidden/>
              </w:rPr>
              <w:fldChar w:fldCharType="end"/>
            </w:r>
          </w:hyperlink>
        </w:p>
        <w:p w14:paraId="30CEFC91" w14:textId="5728A8A7" w:rsidR="0081555E" w:rsidRDefault="00F05B6D">
          <w:pPr>
            <w:pStyle w:val="TOC2"/>
            <w:rPr>
              <w:rFonts w:asciiTheme="minorHAnsi" w:hAnsiTheme="minorHAnsi"/>
              <w:noProof/>
              <w:sz w:val="22"/>
            </w:rPr>
          </w:pPr>
          <w:hyperlink w:anchor="_Toc41243682" w:history="1">
            <w:r w:rsidR="0081555E" w:rsidRPr="00B76F05">
              <w:rPr>
                <w:rStyle w:val="Hyperlink"/>
                <w:noProof/>
              </w:rPr>
              <w:t>3.2</w:t>
            </w:r>
            <w:r w:rsidR="0081555E">
              <w:rPr>
                <w:rFonts w:asciiTheme="minorHAnsi" w:hAnsiTheme="minorHAnsi"/>
                <w:noProof/>
                <w:sz w:val="22"/>
              </w:rPr>
              <w:tab/>
            </w:r>
            <w:r w:rsidR="0081555E" w:rsidRPr="00B76F05">
              <w:rPr>
                <w:rStyle w:val="Hyperlink"/>
                <w:noProof/>
              </w:rPr>
              <w:t>Odobrenje za dodjelu prava pristupa</w:t>
            </w:r>
            <w:r w:rsidR="0081555E">
              <w:rPr>
                <w:noProof/>
                <w:webHidden/>
              </w:rPr>
              <w:tab/>
            </w:r>
            <w:r w:rsidR="0081555E">
              <w:rPr>
                <w:noProof/>
                <w:webHidden/>
              </w:rPr>
              <w:fldChar w:fldCharType="begin"/>
            </w:r>
            <w:r w:rsidR="0081555E">
              <w:rPr>
                <w:noProof/>
                <w:webHidden/>
              </w:rPr>
              <w:instrText xml:space="preserve"> PAGEREF _Toc41243682 \h </w:instrText>
            </w:r>
            <w:r w:rsidR="0081555E">
              <w:rPr>
                <w:noProof/>
                <w:webHidden/>
              </w:rPr>
            </w:r>
            <w:r w:rsidR="0081555E">
              <w:rPr>
                <w:noProof/>
                <w:webHidden/>
              </w:rPr>
              <w:fldChar w:fldCharType="separate"/>
            </w:r>
            <w:r w:rsidR="0081555E">
              <w:rPr>
                <w:noProof/>
                <w:webHidden/>
              </w:rPr>
              <w:t>6</w:t>
            </w:r>
            <w:r w:rsidR="0081555E">
              <w:rPr>
                <w:noProof/>
                <w:webHidden/>
              </w:rPr>
              <w:fldChar w:fldCharType="end"/>
            </w:r>
          </w:hyperlink>
        </w:p>
        <w:p w14:paraId="0FBC2384" w14:textId="1DA8230A" w:rsidR="0081555E" w:rsidRDefault="00F05B6D">
          <w:pPr>
            <w:pStyle w:val="TOC2"/>
            <w:rPr>
              <w:rFonts w:asciiTheme="minorHAnsi" w:hAnsiTheme="minorHAnsi"/>
              <w:noProof/>
              <w:sz w:val="22"/>
            </w:rPr>
          </w:pPr>
          <w:hyperlink w:anchor="_Toc41243683" w:history="1">
            <w:r w:rsidR="0081555E" w:rsidRPr="00B76F05">
              <w:rPr>
                <w:rStyle w:val="Hyperlink"/>
                <w:noProof/>
              </w:rPr>
              <w:t>3.3</w:t>
            </w:r>
            <w:r w:rsidR="0081555E">
              <w:rPr>
                <w:rFonts w:asciiTheme="minorHAnsi" w:hAnsiTheme="minorHAnsi"/>
                <w:noProof/>
                <w:sz w:val="22"/>
              </w:rPr>
              <w:tab/>
            </w:r>
            <w:r w:rsidR="0081555E" w:rsidRPr="00B76F05">
              <w:rPr>
                <w:rStyle w:val="Hyperlink"/>
                <w:noProof/>
              </w:rPr>
              <w:t>Identifikacija i autentifikacija korisnika</w:t>
            </w:r>
            <w:r w:rsidR="0081555E">
              <w:rPr>
                <w:noProof/>
                <w:webHidden/>
              </w:rPr>
              <w:tab/>
            </w:r>
            <w:r w:rsidR="0081555E">
              <w:rPr>
                <w:noProof/>
                <w:webHidden/>
              </w:rPr>
              <w:fldChar w:fldCharType="begin"/>
            </w:r>
            <w:r w:rsidR="0081555E">
              <w:rPr>
                <w:noProof/>
                <w:webHidden/>
              </w:rPr>
              <w:instrText xml:space="preserve"> PAGEREF _Toc41243683 \h </w:instrText>
            </w:r>
            <w:r w:rsidR="0081555E">
              <w:rPr>
                <w:noProof/>
                <w:webHidden/>
              </w:rPr>
            </w:r>
            <w:r w:rsidR="0081555E">
              <w:rPr>
                <w:noProof/>
                <w:webHidden/>
              </w:rPr>
              <w:fldChar w:fldCharType="separate"/>
            </w:r>
            <w:r w:rsidR="0081555E">
              <w:rPr>
                <w:noProof/>
                <w:webHidden/>
              </w:rPr>
              <w:t>6</w:t>
            </w:r>
            <w:r w:rsidR="0081555E">
              <w:rPr>
                <w:noProof/>
                <w:webHidden/>
              </w:rPr>
              <w:fldChar w:fldCharType="end"/>
            </w:r>
          </w:hyperlink>
        </w:p>
        <w:p w14:paraId="3FAB3474" w14:textId="0E1863C7" w:rsidR="0081555E" w:rsidRDefault="00F05B6D">
          <w:pPr>
            <w:pStyle w:val="TOC2"/>
            <w:rPr>
              <w:rFonts w:asciiTheme="minorHAnsi" w:hAnsiTheme="minorHAnsi"/>
              <w:noProof/>
              <w:sz w:val="22"/>
            </w:rPr>
          </w:pPr>
          <w:hyperlink w:anchor="_Toc41243684" w:history="1">
            <w:r w:rsidR="0081555E" w:rsidRPr="00B76F05">
              <w:rPr>
                <w:rStyle w:val="Hyperlink"/>
                <w:noProof/>
              </w:rPr>
              <w:t>3.4</w:t>
            </w:r>
            <w:r w:rsidR="0081555E">
              <w:rPr>
                <w:rFonts w:asciiTheme="minorHAnsi" w:hAnsiTheme="minorHAnsi"/>
                <w:noProof/>
                <w:sz w:val="22"/>
              </w:rPr>
              <w:tab/>
            </w:r>
            <w:r w:rsidR="0081555E" w:rsidRPr="00B76F05">
              <w:rPr>
                <w:rStyle w:val="Hyperlink"/>
                <w:noProof/>
              </w:rPr>
              <w:t>Privilegirani korisnički računi</w:t>
            </w:r>
            <w:r w:rsidR="0081555E">
              <w:rPr>
                <w:noProof/>
                <w:webHidden/>
              </w:rPr>
              <w:tab/>
            </w:r>
            <w:r w:rsidR="0081555E">
              <w:rPr>
                <w:noProof/>
                <w:webHidden/>
              </w:rPr>
              <w:fldChar w:fldCharType="begin"/>
            </w:r>
            <w:r w:rsidR="0081555E">
              <w:rPr>
                <w:noProof/>
                <w:webHidden/>
              </w:rPr>
              <w:instrText xml:space="preserve"> PAGEREF _Toc41243684 \h </w:instrText>
            </w:r>
            <w:r w:rsidR="0081555E">
              <w:rPr>
                <w:noProof/>
                <w:webHidden/>
              </w:rPr>
            </w:r>
            <w:r w:rsidR="0081555E">
              <w:rPr>
                <w:noProof/>
                <w:webHidden/>
              </w:rPr>
              <w:fldChar w:fldCharType="separate"/>
            </w:r>
            <w:r w:rsidR="0081555E">
              <w:rPr>
                <w:noProof/>
                <w:webHidden/>
              </w:rPr>
              <w:t>7</w:t>
            </w:r>
            <w:r w:rsidR="0081555E">
              <w:rPr>
                <w:noProof/>
                <w:webHidden/>
              </w:rPr>
              <w:fldChar w:fldCharType="end"/>
            </w:r>
          </w:hyperlink>
        </w:p>
        <w:p w14:paraId="26081425" w14:textId="5B0CC901" w:rsidR="0081555E" w:rsidRDefault="00F05B6D">
          <w:pPr>
            <w:pStyle w:val="TOC2"/>
            <w:rPr>
              <w:rFonts w:asciiTheme="minorHAnsi" w:hAnsiTheme="minorHAnsi"/>
              <w:noProof/>
              <w:sz w:val="22"/>
            </w:rPr>
          </w:pPr>
          <w:hyperlink w:anchor="_Toc41243685" w:history="1">
            <w:r w:rsidR="0081555E" w:rsidRPr="00B76F05">
              <w:rPr>
                <w:rStyle w:val="Hyperlink"/>
                <w:noProof/>
              </w:rPr>
              <w:t>3.5</w:t>
            </w:r>
            <w:r w:rsidR="0081555E">
              <w:rPr>
                <w:rFonts w:asciiTheme="minorHAnsi" w:hAnsiTheme="minorHAnsi"/>
                <w:noProof/>
                <w:sz w:val="22"/>
              </w:rPr>
              <w:tab/>
            </w:r>
            <w:r w:rsidR="0081555E" w:rsidRPr="00B76F05">
              <w:rPr>
                <w:rStyle w:val="Hyperlink"/>
                <w:noProof/>
              </w:rPr>
              <w:t>Korištenje zajedničkih korisničkih računa</w:t>
            </w:r>
            <w:r w:rsidR="0081555E">
              <w:rPr>
                <w:noProof/>
                <w:webHidden/>
              </w:rPr>
              <w:tab/>
            </w:r>
            <w:r w:rsidR="0081555E">
              <w:rPr>
                <w:noProof/>
                <w:webHidden/>
              </w:rPr>
              <w:fldChar w:fldCharType="begin"/>
            </w:r>
            <w:r w:rsidR="0081555E">
              <w:rPr>
                <w:noProof/>
                <w:webHidden/>
              </w:rPr>
              <w:instrText xml:space="preserve"> PAGEREF _Toc41243685 \h </w:instrText>
            </w:r>
            <w:r w:rsidR="0081555E">
              <w:rPr>
                <w:noProof/>
                <w:webHidden/>
              </w:rPr>
            </w:r>
            <w:r w:rsidR="0081555E">
              <w:rPr>
                <w:noProof/>
                <w:webHidden/>
              </w:rPr>
              <w:fldChar w:fldCharType="separate"/>
            </w:r>
            <w:r w:rsidR="0081555E">
              <w:rPr>
                <w:noProof/>
                <w:webHidden/>
              </w:rPr>
              <w:t>7</w:t>
            </w:r>
            <w:r w:rsidR="0081555E">
              <w:rPr>
                <w:noProof/>
                <w:webHidden/>
              </w:rPr>
              <w:fldChar w:fldCharType="end"/>
            </w:r>
          </w:hyperlink>
        </w:p>
        <w:p w14:paraId="1EF9864B" w14:textId="5C9BDF9B" w:rsidR="0081555E" w:rsidRDefault="00F05B6D">
          <w:pPr>
            <w:pStyle w:val="TOC2"/>
            <w:rPr>
              <w:rFonts w:asciiTheme="minorHAnsi" w:hAnsiTheme="minorHAnsi"/>
              <w:noProof/>
              <w:sz w:val="22"/>
            </w:rPr>
          </w:pPr>
          <w:hyperlink w:anchor="_Toc41243686" w:history="1">
            <w:r w:rsidR="0081555E" w:rsidRPr="00B76F05">
              <w:rPr>
                <w:rStyle w:val="Hyperlink"/>
                <w:noProof/>
              </w:rPr>
              <w:t>3.6</w:t>
            </w:r>
            <w:r w:rsidR="0081555E">
              <w:rPr>
                <w:rFonts w:asciiTheme="minorHAnsi" w:hAnsiTheme="minorHAnsi"/>
                <w:noProof/>
                <w:sz w:val="22"/>
              </w:rPr>
              <w:tab/>
            </w:r>
            <w:r w:rsidR="0081555E" w:rsidRPr="00B76F05">
              <w:rPr>
                <w:rStyle w:val="Hyperlink"/>
                <w:noProof/>
              </w:rPr>
              <w:t>Udaljeni pristup</w:t>
            </w:r>
            <w:r w:rsidR="0081555E">
              <w:rPr>
                <w:noProof/>
                <w:webHidden/>
              </w:rPr>
              <w:tab/>
            </w:r>
            <w:r w:rsidR="0081555E">
              <w:rPr>
                <w:noProof/>
                <w:webHidden/>
              </w:rPr>
              <w:fldChar w:fldCharType="begin"/>
            </w:r>
            <w:r w:rsidR="0081555E">
              <w:rPr>
                <w:noProof/>
                <w:webHidden/>
              </w:rPr>
              <w:instrText xml:space="preserve"> PAGEREF _Toc41243686 \h </w:instrText>
            </w:r>
            <w:r w:rsidR="0081555E">
              <w:rPr>
                <w:noProof/>
                <w:webHidden/>
              </w:rPr>
            </w:r>
            <w:r w:rsidR="0081555E">
              <w:rPr>
                <w:noProof/>
                <w:webHidden/>
              </w:rPr>
              <w:fldChar w:fldCharType="separate"/>
            </w:r>
            <w:r w:rsidR="0081555E">
              <w:rPr>
                <w:noProof/>
                <w:webHidden/>
              </w:rPr>
              <w:t>7</w:t>
            </w:r>
            <w:r w:rsidR="0081555E">
              <w:rPr>
                <w:noProof/>
                <w:webHidden/>
              </w:rPr>
              <w:fldChar w:fldCharType="end"/>
            </w:r>
          </w:hyperlink>
        </w:p>
        <w:p w14:paraId="65A19D39" w14:textId="68B056B7" w:rsidR="0081555E" w:rsidRDefault="00F05B6D">
          <w:pPr>
            <w:pStyle w:val="TOC1"/>
            <w:rPr>
              <w:rFonts w:asciiTheme="minorHAnsi" w:hAnsiTheme="minorHAnsi"/>
              <w:b w:val="0"/>
              <w:smallCaps w:val="0"/>
              <w:color w:val="auto"/>
              <w:sz w:val="22"/>
            </w:rPr>
          </w:pPr>
          <w:hyperlink w:anchor="_Toc41243687" w:history="1">
            <w:r w:rsidR="0081555E" w:rsidRPr="00B76F05">
              <w:rPr>
                <w:rStyle w:val="Hyperlink"/>
              </w:rPr>
              <w:t>4</w:t>
            </w:r>
            <w:r w:rsidR="0081555E">
              <w:rPr>
                <w:rFonts w:asciiTheme="minorHAnsi" w:hAnsiTheme="minorHAnsi"/>
                <w:b w:val="0"/>
                <w:smallCaps w:val="0"/>
                <w:color w:val="auto"/>
                <w:sz w:val="22"/>
              </w:rPr>
              <w:tab/>
            </w:r>
            <w:r w:rsidR="0081555E" w:rsidRPr="00B76F05">
              <w:rPr>
                <w:rStyle w:val="Hyperlink"/>
              </w:rPr>
              <w:t>Očuvanje povjerljivosti podataka</w:t>
            </w:r>
            <w:r w:rsidR="0081555E">
              <w:rPr>
                <w:webHidden/>
              </w:rPr>
              <w:tab/>
            </w:r>
            <w:r w:rsidR="0081555E">
              <w:rPr>
                <w:webHidden/>
              </w:rPr>
              <w:fldChar w:fldCharType="begin"/>
            </w:r>
            <w:r w:rsidR="0081555E">
              <w:rPr>
                <w:webHidden/>
              </w:rPr>
              <w:instrText xml:space="preserve"> PAGEREF _Toc41243687 \h </w:instrText>
            </w:r>
            <w:r w:rsidR="0081555E">
              <w:rPr>
                <w:webHidden/>
              </w:rPr>
            </w:r>
            <w:r w:rsidR="0081555E">
              <w:rPr>
                <w:webHidden/>
              </w:rPr>
              <w:fldChar w:fldCharType="separate"/>
            </w:r>
            <w:r w:rsidR="0081555E">
              <w:rPr>
                <w:webHidden/>
              </w:rPr>
              <w:t>7</w:t>
            </w:r>
            <w:r w:rsidR="0081555E">
              <w:rPr>
                <w:webHidden/>
              </w:rPr>
              <w:fldChar w:fldCharType="end"/>
            </w:r>
          </w:hyperlink>
        </w:p>
        <w:p w14:paraId="04197378" w14:textId="43D71092" w:rsidR="0081555E" w:rsidRDefault="00F05B6D">
          <w:pPr>
            <w:pStyle w:val="TOC2"/>
            <w:rPr>
              <w:rFonts w:asciiTheme="minorHAnsi" w:hAnsiTheme="minorHAnsi"/>
              <w:noProof/>
              <w:sz w:val="22"/>
            </w:rPr>
          </w:pPr>
          <w:hyperlink w:anchor="_Toc41243688" w:history="1">
            <w:r w:rsidR="0081555E" w:rsidRPr="00B76F05">
              <w:rPr>
                <w:rStyle w:val="Hyperlink"/>
                <w:noProof/>
              </w:rPr>
              <w:t>4.1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_Toc41243688 \h </w:instrText>
            </w:r>
            <w:r w:rsidR="0081555E">
              <w:rPr>
                <w:noProof/>
                <w:webHidden/>
              </w:rPr>
            </w:r>
            <w:r w:rsidR="0081555E">
              <w:rPr>
                <w:noProof/>
                <w:webHidden/>
              </w:rPr>
              <w:fldChar w:fldCharType="separate"/>
            </w:r>
            <w:r w:rsidR="0081555E">
              <w:rPr>
                <w:noProof/>
                <w:webHidden/>
              </w:rPr>
              <w:t>7</w:t>
            </w:r>
            <w:r w:rsidR="0081555E">
              <w:rPr>
                <w:noProof/>
                <w:webHidden/>
              </w:rPr>
              <w:fldChar w:fldCharType="end"/>
            </w:r>
          </w:hyperlink>
        </w:p>
        <w:p w14:paraId="5F6F7B50" w14:textId="791D9432" w:rsidR="0081555E" w:rsidRDefault="00F05B6D">
          <w:pPr>
            <w:pStyle w:val="TOC2"/>
            <w:rPr>
              <w:rFonts w:asciiTheme="minorHAnsi" w:hAnsiTheme="minorHAnsi"/>
              <w:noProof/>
              <w:sz w:val="22"/>
            </w:rPr>
          </w:pPr>
          <w:hyperlink w:anchor="_Toc41243689" w:history="1">
            <w:r w:rsidR="0081555E" w:rsidRPr="00B76F05">
              <w:rPr>
                <w:rStyle w:val="Hyperlink"/>
                <w:noProof/>
              </w:rPr>
              <w:t>4.2</w:t>
            </w:r>
            <w:r w:rsidR="0081555E">
              <w:rPr>
                <w:rFonts w:asciiTheme="minorHAnsi" w:hAnsiTheme="minorHAnsi"/>
                <w:noProof/>
                <w:sz w:val="22"/>
              </w:rPr>
              <w:tab/>
            </w:r>
            <w:r w:rsidR="0081555E" w:rsidRPr="00B76F05">
              <w:rPr>
                <w:rStyle w:val="Hyperlink"/>
                <w:noProof/>
              </w:rPr>
              <w:t>Klasifikacija podataka</w:t>
            </w:r>
            <w:r w:rsidR="0081555E">
              <w:rPr>
                <w:noProof/>
                <w:webHidden/>
              </w:rPr>
              <w:tab/>
            </w:r>
            <w:r w:rsidR="0081555E">
              <w:rPr>
                <w:noProof/>
                <w:webHidden/>
              </w:rPr>
              <w:fldChar w:fldCharType="begin"/>
            </w:r>
            <w:r w:rsidR="0081555E">
              <w:rPr>
                <w:noProof/>
                <w:webHidden/>
              </w:rPr>
              <w:instrText xml:space="preserve"> PAGEREF _Toc41243689 \h </w:instrText>
            </w:r>
            <w:r w:rsidR="0081555E">
              <w:rPr>
                <w:noProof/>
                <w:webHidden/>
              </w:rPr>
            </w:r>
            <w:r w:rsidR="0081555E">
              <w:rPr>
                <w:noProof/>
                <w:webHidden/>
              </w:rPr>
              <w:fldChar w:fldCharType="separate"/>
            </w:r>
            <w:r w:rsidR="0081555E">
              <w:rPr>
                <w:noProof/>
                <w:webHidden/>
              </w:rPr>
              <w:t>7</w:t>
            </w:r>
            <w:r w:rsidR="0081555E">
              <w:rPr>
                <w:noProof/>
                <w:webHidden/>
              </w:rPr>
              <w:fldChar w:fldCharType="end"/>
            </w:r>
          </w:hyperlink>
        </w:p>
        <w:p w14:paraId="52DA9928" w14:textId="214845CB" w:rsidR="0081555E" w:rsidRDefault="00F05B6D">
          <w:pPr>
            <w:pStyle w:val="TOC2"/>
            <w:rPr>
              <w:rFonts w:asciiTheme="minorHAnsi" w:hAnsiTheme="minorHAnsi"/>
              <w:noProof/>
              <w:sz w:val="22"/>
            </w:rPr>
          </w:pPr>
          <w:hyperlink w:anchor="_Toc41243690" w:history="1">
            <w:r w:rsidR="0081555E" w:rsidRPr="00B76F05">
              <w:rPr>
                <w:rStyle w:val="Hyperlink"/>
                <w:noProof/>
              </w:rPr>
              <w:t>4.3</w:t>
            </w:r>
            <w:r w:rsidR="0081555E">
              <w:rPr>
                <w:rFonts w:asciiTheme="minorHAnsi" w:hAnsiTheme="minorHAnsi"/>
                <w:noProof/>
                <w:sz w:val="22"/>
              </w:rPr>
              <w:tab/>
            </w:r>
            <w:r w:rsidR="0081555E" w:rsidRPr="00B76F05">
              <w:rPr>
                <w:rStyle w:val="Hyperlink"/>
                <w:noProof/>
              </w:rPr>
              <w:t>Korištenje povjerljivih podataka</w:t>
            </w:r>
            <w:r w:rsidR="0081555E">
              <w:rPr>
                <w:noProof/>
                <w:webHidden/>
              </w:rPr>
              <w:tab/>
            </w:r>
            <w:r w:rsidR="0081555E">
              <w:rPr>
                <w:noProof/>
                <w:webHidden/>
              </w:rPr>
              <w:fldChar w:fldCharType="begin"/>
            </w:r>
            <w:r w:rsidR="0081555E">
              <w:rPr>
                <w:noProof/>
                <w:webHidden/>
              </w:rPr>
              <w:instrText xml:space="preserve"> PAGEREF _Toc41243690 \h </w:instrText>
            </w:r>
            <w:r w:rsidR="0081555E">
              <w:rPr>
                <w:noProof/>
                <w:webHidden/>
              </w:rPr>
            </w:r>
            <w:r w:rsidR="0081555E">
              <w:rPr>
                <w:noProof/>
                <w:webHidden/>
              </w:rPr>
              <w:fldChar w:fldCharType="separate"/>
            </w:r>
            <w:r w:rsidR="0081555E">
              <w:rPr>
                <w:noProof/>
                <w:webHidden/>
              </w:rPr>
              <w:t>8</w:t>
            </w:r>
            <w:r w:rsidR="0081555E">
              <w:rPr>
                <w:noProof/>
                <w:webHidden/>
              </w:rPr>
              <w:fldChar w:fldCharType="end"/>
            </w:r>
          </w:hyperlink>
        </w:p>
        <w:p w14:paraId="27327F5B" w14:textId="0DF05027" w:rsidR="0081555E" w:rsidRDefault="00F05B6D">
          <w:pPr>
            <w:pStyle w:val="TOC2"/>
            <w:rPr>
              <w:rFonts w:asciiTheme="minorHAnsi" w:hAnsiTheme="minorHAnsi"/>
              <w:noProof/>
              <w:sz w:val="22"/>
            </w:rPr>
          </w:pPr>
          <w:hyperlink w:anchor="_Toc41243691" w:history="1">
            <w:r w:rsidR="0081555E" w:rsidRPr="00B76F05">
              <w:rPr>
                <w:rStyle w:val="Hyperlink"/>
                <w:noProof/>
              </w:rPr>
              <w:t>4.4</w:t>
            </w:r>
            <w:r w:rsidR="0081555E">
              <w:rPr>
                <w:rFonts w:asciiTheme="minorHAnsi" w:hAnsiTheme="minorHAnsi"/>
                <w:noProof/>
                <w:sz w:val="22"/>
              </w:rPr>
              <w:tab/>
            </w:r>
            <w:r w:rsidR="0081555E" w:rsidRPr="00B76F05">
              <w:rPr>
                <w:rStyle w:val="Hyperlink"/>
                <w:noProof/>
              </w:rPr>
              <w:t>Pristup povjerljivim podacima</w:t>
            </w:r>
            <w:r w:rsidR="0081555E">
              <w:rPr>
                <w:noProof/>
                <w:webHidden/>
              </w:rPr>
              <w:tab/>
            </w:r>
            <w:r w:rsidR="0081555E">
              <w:rPr>
                <w:noProof/>
                <w:webHidden/>
              </w:rPr>
              <w:fldChar w:fldCharType="begin"/>
            </w:r>
            <w:r w:rsidR="0081555E">
              <w:rPr>
                <w:noProof/>
                <w:webHidden/>
              </w:rPr>
              <w:instrText xml:space="preserve"> PAGEREF _Toc41243691 \h </w:instrText>
            </w:r>
            <w:r w:rsidR="0081555E">
              <w:rPr>
                <w:noProof/>
                <w:webHidden/>
              </w:rPr>
            </w:r>
            <w:r w:rsidR="0081555E">
              <w:rPr>
                <w:noProof/>
                <w:webHidden/>
              </w:rPr>
              <w:fldChar w:fldCharType="separate"/>
            </w:r>
            <w:r w:rsidR="0081555E">
              <w:rPr>
                <w:noProof/>
                <w:webHidden/>
              </w:rPr>
              <w:t>8</w:t>
            </w:r>
            <w:r w:rsidR="0081555E">
              <w:rPr>
                <w:noProof/>
                <w:webHidden/>
              </w:rPr>
              <w:fldChar w:fldCharType="end"/>
            </w:r>
          </w:hyperlink>
        </w:p>
        <w:p w14:paraId="574C8825" w14:textId="074B1C67" w:rsidR="0081555E" w:rsidRDefault="00F05B6D">
          <w:pPr>
            <w:pStyle w:val="TOC1"/>
            <w:rPr>
              <w:rFonts w:asciiTheme="minorHAnsi" w:hAnsiTheme="minorHAnsi"/>
              <w:b w:val="0"/>
              <w:smallCaps w:val="0"/>
              <w:color w:val="auto"/>
              <w:sz w:val="22"/>
            </w:rPr>
          </w:pPr>
          <w:hyperlink w:anchor="_Toc41243692" w:history="1">
            <w:r w:rsidR="0081555E" w:rsidRPr="00B76F05">
              <w:rPr>
                <w:rStyle w:val="Hyperlink"/>
              </w:rPr>
              <w:t>5</w:t>
            </w:r>
            <w:r w:rsidR="0081555E">
              <w:rPr>
                <w:rFonts w:asciiTheme="minorHAnsi" w:hAnsiTheme="minorHAnsi"/>
                <w:b w:val="0"/>
                <w:smallCaps w:val="0"/>
                <w:color w:val="auto"/>
                <w:sz w:val="22"/>
              </w:rPr>
              <w:tab/>
            </w:r>
            <w:r w:rsidR="0081555E" w:rsidRPr="00B76F05">
              <w:rPr>
                <w:rStyle w:val="Hyperlink"/>
              </w:rPr>
              <w:t>Ljudski resursi i informacijska sigurnost</w:t>
            </w:r>
            <w:r w:rsidR="0081555E">
              <w:rPr>
                <w:webHidden/>
              </w:rPr>
              <w:tab/>
            </w:r>
            <w:r w:rsidR="0081555E">
              <w:rPr>
                <w:webHidden/>
              </w:rPr>
              <w:fldChar w:fldCharType="begin"/>
            </w:r>
            <w:r w:rsidR="0081555E">
              <w:rPr>
                <w:webHidden/>
              </w:rPr>
              <w:instrText xml:space="preserve"> PAGEREF _Toc41243692 \h </w:instrText>
            </w:r>
            <w:r w:rsidR="0081555E">
              <w:rPr>
                <w:webHidden/>
              </w:rPr>
            </w:r>
            <w:r w:rsidR="0081555E">
              <w:rPr>
                <w:webHidden/>
              </w:rPr>
              <w:fldChar w:fldCharType="separate"/>
            </w:r>
            <w:r w:rsidR="0081555E">
              <w:rPr>
                <w:webHidden/>
              </w:rPr>
              <w:t>8</w:t>
            </w:r>
            <w:r w:rsidR="0081555E">
              <w:rPr>
                <w:webHidden/>
              </w:rPr>
              <w:fldChar w:fldCharType="end"/>
            </w:r>
          </w:hyperlink>
        </w:p>
        <w:p w14:paraId="2E0FD539" w14:textId="47FF0746" w:rsidR="0081555E" w:rsidRDefault="00F05B6D">
          <w:pPr>
            <w:pStyle w:val="TOC2"/>
            <w:rPr>
              <w:rFonts w:asciiTheme="minorHAnsi" w:hAnsiTheme="minorHAnsi"/>
              <w:noProof/>
              <w:sz w:val="22"/>
            </w:rPr>
          </w:pPr>
          <w:hyperlink w:anchor="_Toc41243693" w:history="1">
            <w:r w:rsidR="0081555E" w:rsidRPr="00B76F05">
              <w:rPr>
                <w:rStyle w:val="Hyperlink"/>
                <w:noProof/>
              </w:rPr>
              <w:t>5.1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_Toc41243693 \h </w:instrText>
            </w:r>
            <w:r w:rsidR="0081555E">
              <w:rPr>
                <w:noProof/>
                <w:webHidden/>
              </w:rPr>
            </w:r>
            <w:r w:rsidR="0081555E">
              <w:rPr>
                <w:noProof/>
                <w:webHidden/>
              </w:rPr>
              <w:fldChar w:fldCharType="separate"/>
            </w:r>
            <w:r w:rsidR="0081555E">
              <w:rPr>
                <w:noProof/>
                <w:webHidden/>
              </w:rPr>
              <w:t>8</w:t>
            </w:r>
            <w:r w:rsidR="0081555E">
              <w:rPr>
                <w:noProof/>
                <w:webHidden/>
              </w:rPr>
              <w:fldChar w:fldCharType="end"/>
            </w:r>
          </w:hyperlink>
        </w:p>
        <w:p w14:paraId="3073C71F" w14:textId="6460D8FB" w:rsidR="0081555E" w:rsidRDefault="00F05B6D">
          <w:pPr>
            <w:pStyle w:val="TOC2"/>
            <w:rPr>
              <w:rFonts w:asciiTheme="minorHAnsi" w:hAnsiTheme="minorHAnsi"/>
              <w:noProof/>
              <w:sz w:val="22"/>
            </w:rPr>
          </w:pPr>
          <w:hyperlink w:anchor="_Toc41243694" w:history="1">
            <w:r w:rsidR="0081555E" w:rsidRPr="00B76F05">
              <w:rPr>
                <w:rStyle w:val="Hyperlink"/>
                <w:noProof/>
              </w:rPr>
              <w:t>5.2</w:t>
            </w:r>
            <w:r w:rsidR="0081555E">
              <w:rPr>
                <w:rFonts w:asciiTheme="minorHAnsi" w:hAnsiTheme="minorHAnsi"/>
                <w:noProof/>
                <w:sz w:val="22"/>
              </w:rPr>
              <w:tab/>
            </w:r>
            <w:r w:rsidR="0081555E" w:rsidRPr="00B76F05">
              <w:rPr>
                <w:rStyle w:val="Hyperlink"/>
                <w:noProof/>
              </w:rPr>
              <w:t>Izjava korisnika</w:t>
            </w:r>
            <w:r w:rsidR="0081555E">
              <w:rPr>
                <w:noProof/>
                <w:webHidden/>
              </w:rPr>
              <w:tab/>
            </w:r>
            <w:r w:rsidR="0081555E">
              <w:rPr>
                <w:noProof/>
                <w:webHidden/>
              </w:rPr>
              <w:fldChar w:fldCharType="begin"/>
            </w:r>
            <w:r w:rsidR="0081555E">
              <w:rPr>
                <w:noProof/>
                <w:webHidden/>
              </w:rPr>
              <w:instrText xml:space="preserve"> PAGEREF _Toc41243694 \h </w:instrText>
            </w:r>
            <w:r w:rsidR="0081555E">
              <w:rPr>
                <w:noProof/>
                <w:webHidden/>
              </w:rPr>
            </w:r>
            <w:r w:rsidR="0081555E">
              <w:rPr>
                <w:noProof/>
                <w:webHidden/>
              </w:rPr>
              <w:fldChar w:fldCharType="separate"/>
            </w:r>
            <w:r w:rsidR="0081555E">
              <w:rPr>
                <w:noProof/>
                <w:webHidden/>
              </w:rPr>
              <w:t>9</w:t>
            </w:r>
            <w:r w:rsidR="0081555E">
              <w:rPr>
                <w:noProof/>
                <w:webHidden/>
              </w:rPr>
              <w:fldChar w:fldCharType="end"/>
            </w:r>
          </w:hyperlink>
        </w:p>
        <w:p w14:paraId="64AABAD0" w14:textId="68BA68F1" w:rsidR="0081555E" w:rsidRDefault="00F05B6D">
          <w:pPr>
            <w:pStyle w:val="TOC2"/>
            <w:rPr>
              <w:rFonts w:asciiTheme="minorHAnsi" w:hAnsiTheme="minorHAnsi"/>
              <w:noProof/>
              <w:sz w:val="22"/>
            </w:rPr>
          </w:pPr>
          <w:hyperlink w:anchor="_Toc41243695" w:history="1">
            <w:r w:rsidR="0081555E" w:rsidRPr="00B76F05">
              <w:rPr>
                <w:rStyle w:val="Hyperlink"/>
                <w:noProof/>
              </w:rPr>
              <w:t>5.3</w:t>
            </w:r>
            <w:r w:rsidR="0081555E">
              <w:rPr>
                <w:rFonts w:asciiTheme="minorHAnsi" w:hAnsiTheme="minorHAnsi"/>
                <w:noProof/>
                <w:sz w:val="22"/>
              </w:rPr>
              <w:tab/>
            </w:r>
            <w:r w:rsidR="0081555E" w:rsidRPr="00B76F05">
              <w:rPr>
                <w:rStyle w:val="Hyperlink"/>
                <w:noProof/>
              </w:rPr>
              <w:t>Edukacija korisnika</w:t>
            </w:r>
            <w:r w:rsidR="0081555E">
              <w:rPr>
                <w:noProof/>
                <w:webHidden/>
              </w:rPr>
              <w:tab/>
            </w:r>
            <w:r w:rsidR="0081555E">
              <w:rPr>
                <w:noProof/>
                <w:webHidden/>
              </w:rPr>
              <w:fldChar w:fldCharType="begin"/>
            </w:r>
            <w:r w:rsidR="0081555E">
              <w:rPr>
                <w:noProof/>
                <w:webHidden/>
              </w:rPr>
              <w:instrText xml:space="preserve"> PAGEREF _Toc41243695 \h </w:instrText>
            </w:r>
            <w:r w:rsidR="0081555E">
              <w:rPr>
                <w:noProof/>
                <w:webHidden/>
              </w:rPr>
            </w:r>
            <w:r w:rsidR="0081555E">
              <w:rPr>
                <w:noProof/>
                <w:webHidden/>
              </w:rPr>
              <w:fldChar w:fldCharType="separate"/>
            </w:r>
            <w:r w:rsidR="0081555E">
              <w:rPr>
                <w:noProof/>
                <w:webHidden/>
              </w:rPr>
              <w:t>9</w:t>
            </w:r>
            <w:r w:rsidR="0081555E">
              <w:rPr>
                <w:noProof/>
                <w:webHidden/>
              </w:rPr>
              <w:fldChar w:fldCharType="end"/>
            </w:r>
          </w:hyperlink>
        </w:p>
        <w:p w14:paraId="04CDB381" w14:textId="2EB05E67" w:rsidR="0081555E" w:rsidRDefault="00F05B6D">
          <w:pPr>
            <w:pStyle w:val="TOC2"/>
            <w:rPr>
              <w:rFonts w:asciiTheme="minorHAnsi" w:hAnsiTheme="minorHAnsi"/>
              <w:noProof/>
              <w:sz w:val="22"/>
            </w:rPr>
          </w:pPr>
          <w:hyperlink w:anchor="_Toc41243696" w:history="1">
            <w:r w:rsidR="0081555E" w:rsidRPr="00B76F05">
              <w:rPr>
                <w:rStyle w:val="Hyperlink"/>
                <w:noProof/>
              </w:rPr>
              <w:t>5.4</w:t>
            </w:r>
            <w:r w:rsidR="0081555E">
              <w:rPr>
                <w:rFonts w:asciiTheme="minorHAnsi" w:hAnsiTheme="minorHAnsi"/>
                <w:noProof/>
                <w:sz w:val="22"/>
              </w:rPr>
              <w:tab/>
            </w:r>
            <w:r w:rsidR="0081555E" w:rsidRPr="00B76F05">
              <w:rPr>
                <w:rStyle w:val="Hyperlink"/>
                <w:noProof/>
              </w:rPr>
              <w:t>Obavještavanje o sigurnosnim nedostacima</w:t>
            </w:r>
            <w:r w:rsidR="0081555E">
              <w:rPr>
                <w:noProof/>
                <w:webHidden/>
              </w:rPr>
              <w:tab/>
            </w:r>
            <w:r w:rsidR="0081555E">
              <w:rPr>
                <w:noProof/>
                <w:webHidden/>
              </w:rPr>
              <w:fldChar w:fldCharType="begin"/>
            </w:r>
            <w:r w:rsidR="0081555E">
              <w:rPr>
                <w:noProof/>
                <w:webHidden/>
              </w:rPr>
              <w:instrText xml:space="preserve"> PAGEREF _Toc41243696 \h </w:instrText>
            </w:r>
            <w:r w:rsidR="0081555E">
              <w:rPr>
                <w:noProof/>
                <w:webHidden/>
              </w:rPr>
            </w:r>
            <w:r w:rsidR="0081555E">
              <w:rPr>
                <w:noProof/>
                <w:webHidden/>
              </w:rPr>
              <w:fldChar w:fldCharType="separate"/>
            </w:r>
            <w:r w:rsidR="0081555E">
              <w:rPr>
                <w:noProof/>
                <w:webHidden/>
              </w:rPr>
              <w:t>9</w:t>
            </w:r>
            <w:r w:rsidR="0081555E">
              <w:rPr>
                <w:noProof/>
                <w:webHidden/>
              </w:rPr>
              <w:fldChar w:fldCharType="end"/>
            </w:r>
          </w:hyperlink>
        </w:p>
        <w:p w14:paraId="626C0B97" w14:textId="59634EA2" w:rsidR="0081555E" w:rsidRDefault="00F05B6D">
          <w:pPr>
            <w:pStyle w:val="TOC1"/>
            <w:rPr>
              <w:rFonts w:asciiTheme="minorHAnsi" w:hAnsiTheme="minorHAnsi"/>
              <w:b w:val="0"/>
              <w:smallCaps w:val="0"/>
              <w:color w:val="auto"/>
              <w:sz w:val="22"/>
            </w:rPr>
          </w:pPr>
          <w:hyperlink w:anchor="_Toc41243697" w:history="1">
            <w:r w:rsidR="0081555E" w:rsidRPr="00B76F05">
              <w:rPr>
                <w:rStyle w:val="Hyperlink"/>
              </w:rPr>
              <w:t>6</w:t>
            </w:r>
            <w:r w:rsidR="0081555E">
              <w:rPr>
                <w:rFonts w:asciiTheme="minorHAnsi" w:hAnsiTheme="minorHAnsi"/>
                <w:b w:val="0"/>
                <w:smallCaps w:val="0"/>
                <w:color w:val="auto"/>
                <w:sz w:val="22"/>
              </w:rPr>
              <w:tab/>
            </w:r>
            <w:r w:rsidR="0081555E" w:rsidRPr="00B76F05">
              <w:rPr>
                <w:rStyle w:val="Hyperlink"/>
              </w:rPr>
              <w:t>Sigurnost računalnih resursa</w:t>
            </w:r>
            <w:r w:rsidR="0081555E">
              <w:rPr>
                <w:webHidden/>
              </w:rPr>
              <w:tab/>
            </w:r>
            <w:r w:rsidR="0081555E">
              <w:rPr>
                <w:webHidden/>
              </w:rPr>
              <w:fldChar w:fldCharType="begin"/>
            </w:r>
            <w:r w:rsidR="0081555E">
              <w:rPr>
                <w:webHidden/>
              </w:rPr>
              <w:instrText xml:space="preserve"> PAGEREF _Toc41243697 \h </w:instrText>
            </w:r>
            <w:r w:rsidR="0081555E">
              <w:rPr>
                <w:webHidden/>
              </w:rPr>
            </w:r>
            <w:r w:rsidR="0081555E">
              <w:rPr>
                <w:webHidden/>
              </w:rPr>
              <w:fldChar w:fldCharType="separate"/>
            </w:r>
            <w:r w:rsidR="0081555E">
              <w:rPr>
                <w:webHidden/>
              </w:rPr>
              <w:t>9</w:t>
            </w:r>
            <w:r w:rsidR="0081555E">
              <w:rPr>
                <w:webHidden/>
              </w:rPr>
              <w:fldChar w:fldCharType="end"/>
            </w:r>
          </w:hyperlink>
        </w:p>
        <w:p w14:paraId="660594BE" w14:textId="06A8E755" w:rsidR="0081555E" w:rsidRDefault="00F05B6D">
          <w:pPr>
            <w:pStyle w:val="TOC2"/>
            <w:rPr>
              <w:rFonts w:asciiTheme="minorHAnsi" w:hAnsiTheme="minorHAnsi"/>
              <w:noProof/>
              <w:sz w:val="22"/>
            </w:rPr>
          </w:pPr>
          <w:hyperlink w:anchor="_Toc41243698" w:history="1">
            <w:r w:rsidR="0081555E" w:rsidRPr="00B76F05">
              <w:rPr>
                <w:rStyle w:val="Hyperlink"/>
                <w:noProof/>
              </w:rPr>
              <w:t>6.1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_Toc41243698 \h </w:instrText>
            </w:r>
            <w:r w:rsidR="0081555E">
              <w:rPr>
                <w:noProof/>
                <w:webHidden/>
              </w:rPr>
            </w:r>
            <w:r w:rsidR="0081555E">
              <w:rPr>
                <w:noProof/>
                <w:webHidden/>
              </w:rPr>
              <w:fldChar w:fldCharType="separate"/>
            </w:r>
            <w:r w:rsidR="0081555E">
              <w:rPr>
                <w:noProof/>
                <w:webHidden/>
              </w:rPr>
              <w:t>9</w:t>
            </w:r>
            <w:r w:rsidR="0081555E">
              <w:rPr>
                <w:noProof/>
                <w:webHidden/>
              </w:rPr>
              <w:fldChar w:fldCharType="end"/>
            </w:r>
          </w:hyperlink>
        </w:p>
        <w:p w14:paraId="7F2824A5" w14:textId="40A9A0E5" w:rsidR="0081555E" w:rsidRDefault="00F05B6D">
          <w:pPr>
            <w:pStyle w:val="TOC2"/>
            <w:rPr>
              <w:rFonts w:asciiTheme="minorHAnsi" w:hAnsiTheme="minorHAnsi"/>
              <w:noProof/>
              <w:sz w:val="22"/>
            </w:rPr>
          </w:pPr>
          <w:hyperlink w:anchor="_Toc41243699" w:history="1">
            <w:r w:rsidR="0081555E" w:rsidRPr="00B76F05">
              <w:rPr>
                <w:rStyle w:val="Hyperlink"/>
                <w:noProof/>
              </w:rPr>
              <w:t>6.2</w:t>
            </w:r>
            <w:r w:rsidR="0081555E">
              <w:rPr>
                <w:rFonts w:asciiTheme="minorHAnsi" w:hAnsiTheme="minorHAnsi"/>
                <w:noProof/>
                <w:sz w:val="22"/>
              </w:rPr>
              <w:tab/>
            </w:r>
            <w:r w:rsidR="0081555E" w:rsidRPr="00B76F05">
              <w:rPr>
                <w:rStyle w:val="Hyperlink"/>
                <w:noProof/>
              </w:rPr>
              <w:t>Uvođenje računalnih resursa u produkcijski rad</w:t>
            </w:r>
            <w:r w:rsidR="0081555E">
              <w:rPr>
                <w:noProof/>
                <w:webHidden/>
              </w:rPr>
              <w:tab/>
            </w:r>
            <w:r w:rsidR="0081555E">
              <w:rPr>
                <w:noProof/>
                <w:webHidden/>
              </w:rPr>
              <w:fldChar w:fldCharType="begin"/>
            </w:r>
            <w:r w:rsidR="0081555E">
              <w:rPr>
                <w:noProof/>
                <w:webHidden/>
              </w:rPr>
              <w:instrText xml:space="preserve"> PAGEREF _Toc41243699 \h </w:instrText>
            </w:r>
            <w:r w:rsidR="0081555E">
              <w:rPr>
                <w:noProof/>
                <w:webHidden/>
              </w:rPr>
            </w:r>
            <w:r w:rsidR="0081555E">
              <w:rPr>
                <w:noProof/>
                <w:webHidden/>
              </w:rPr>
              <w:fldChar w:fldCharType="separate"/>
            </w:r>
            <w:r w:rsidR="0081555E">
              <w:rPr>
                <w:noProof/>
                <w:webHidden/>
              </w:rPr>
              <w:t>9</w:t>
            </w:r>
            <w:r w:rsidR="0081555E">
              <w:rPr>
                <w:noProof/>
                <w:webHidden/>
              </w:rPr>
              <w:fldChar w:fldCharType="end"/>
            </w:r>
          </w:hyperlink>
        </w:p>
        <w:p w14:paraId="4212D629" w14:textId="32B0B789" w:rsidR="0081555E" w:rsidRDefault="00F05B6D">
          <w:pPr>
            <w:pStyle w:val="TOC2"/>
            <w:rPr>
              <w:rFonts w:asciiTheme="minorHAnsi" w:hAnsiTheme="minorHAnsi"/>
              <w:noProof/>
              <w:sz w:val="22"/>
            </w:rPr>
          </w:pPr>
          <w:hyperlink w:anchor="_Toc41243700" w:history="1">
            <w:r w:rsidR="0081555E" w:rsidRPr="00B76F05">
              <w:rPr>
                <w:rStyle w:val="Hyperlink"/>
                <w:noProof/>
              </w:rPr>
              <w:t>6.3</w:t>
            </w:r>
            <w:r w:rsidR="0081555E">
              <w:rPr>
                <w:rFonts w:asciiTheme="minorHAnsi" w:hAnsiTheme="minorHAnsi"/>
                <w:noProof/>
                <w:sz w:val="22"/>
              </w:rPr>
              <w:tab/>
            </w:r>
            <w:r w:rsidR="0081555E" w:rsidRPr="00B76F05">
              <w:rPr>
                <w:rStyle w:val="Hyperlink"/>
                <w:noProof/>
              </w:rPr>
              <w:t>Konfiguracija sigurnosnih parametara</w:t>
            </w:r>
            <w:r w:rsidR="0081555E">
              <w:rPr>
                <w:noProof/>
                <w:webHidden/>
              </w:rPr>
              <w:tab/>
            </w:r>
            <w:r w:rsidR="0081555E">
              <w:rPr>
                <w:noProof/>
                <w:webHidden/>
              </w:rPr>
              <w:fldChar w:fldCharType="begin"/>
            </w:r>
            <w:r w:rsidR="0081555E">
              <w:rPr>
                <w:noProof/>
                <w:webHidden/>
              </w:rPr>
              <w:instrText xml:space="preserve"> PAGEREF _Toc41243700 \h </w:instrText>
            </w:r>
            <w:r w:rsidR="0081555E">
              <w:rPr>
                <w:noProof/>
                <w:webHidden/>
              </w:rPr>
            </w:r>
            <w:r w:rsidR="0081555E">
              <w:rPr>
                <w:noProof/>
                <w:webHidden/>
              </w:rPr>
              <w:fldChar w:fldCharType="separate"/>
            </w:r>
            <w:r w:rsidR="0081555E">
              <w:rPr>
                <w:noProof/>
                <w:webHidden/>
              </w:rPr>
              <w:t>10</w:t>
            </w:r>
            <w:r w:rsidR="0081555E">
              <w:rPr>
                <w:noProof/>
                <w:webHidden/>
              </w:rPr>
              <w:fldChar w:fldCharType="end"/>
            </w:r>
          </w:hyperlink>
        </w:p>
        <w:p w14:paraId="67AEC56C" w14:textId="117875DD" w:rsidR="0081555E" w:rsidRDefault="00F05B6D">
          <w:pPr>
            <w:pStyle w:val="TOC2"/>
            <w:rPr>
              <w:rFonts w:asciiTheme="minorHAnsi" w:hAnsiTheme="minorHAnsi"/>
              <w:noProof/>
              <w:sz w:val="22"/>
            </w:rPr>
          </w:pPr>
          <w:hyperlink w:anchor="_Toc41243701" w:history="1">
            <w:r w:rsidR="0081555E" w:rsidRPr="00B76F05">
              <w:rPr>
                <w:rStyle w:val="Hyperlink"/>
                <w:noProof/>
              </w:rPr>
              <w:t>6.4</w:t>
            </w:r>
            <w:r w:rsidR="0081555E">
              <w:rPr>
                <w:rFonts w:asciiTheme="minorHAnsi" w:hAnsiTheme="minorHAnsi"/>
                <w:noProof/>
                <w:sz w:val="22"/>
              </w:rPr>
              <w:tab/>
            </w:r>
            <w:r w:rsidR="0081555E" w:rsidRPr="00B76F05">
              <w:rPr>
                <w:rStyle w:val="Hyperlink"/>
                <w:noProof/>
              </w:rPr>
              <w:t>Inventurni popis računalnih resursa</w:t>
            </w:r>
            <w:r w:rsidR="0081555E">
              <w:rPr>
                <w:noProof/>
                <w:webHidden/>
              </w:rPr>
              <w:tab/>
            </w:r>
            <w:r w:rsidR="0081555E">
              <w:rPr>
                <w:noProof/>
                <w:webHidden/>
              </w:rPr>
              <w:fldChar w:fldCharType="begin"/>
            </w:r>
            <w:r w:rsidR="0081555E">
              <w:rPr>
                <w:noProof/>
                <w:webHidden/>
              </w:rPr>
              <w:instrText xml:space="preserve"> PAGEREF _Toc41243701 \h </w:instrText>
            </w:r>
            <w:r w:rsidR="0081555E">
              <w:rPr>
                <w:noProof/>
                <w:webHidden/>
              </w:rPr>
            </w:r>
            <w:r w:rsidR="0081555E">
              <w:rPr>
                <w:noProof/>
                <w:webHidden/>
              </w:rPr>
              <w:fldChar w:fldCharType="separate"/>
            </w:r>
            <w:r w:rsidR="0081555E">
              <w:rPr>
                <w:noProof/>
                <w:webHidden/>
              </w:rPr>
              <w:t>10</w:t>
            </w:r>
            <w:r w:rsidR="0081555E">
              <w:rPr>
                <w:noProof/>
                <w:webHidden/>
              </w:rPr>
              <w:fldChar w:fldCharType="end"/>
            </w:r>
          </w:hyperlink>
        </w:p>
        <w:p w14:paraId="36D8BAF8" w14:textId="2AA08255" w:rsidR="0081555E" w:rsidRDefault="00F05B6D">
          <w:pPr>
            <w:pStyle w:val="TOC2"/>
            <w:rPr>
              <w:rFonts w:asciiTheme="minorHAnsi" w:hAnsiTheme="minorHAnsi"/>
              <w:noProof/>
              <w:sz w:val="22"/>
            </w:rPr>
          </w:pPr>
          <w:hyperlink w:anchor="_Toc41243702" w:history="1">
            <w:r w:rsidR="0081555E" w:rsidRPr="00B76F05">
              <w:rPr>
                <w:rStyle w:val="Hyperlink"/>
                <w:noProof/>
              </w:rPr>
              <w:t>6.5</w:t>
            </w:r>
            <w:r w:rsidR="0081555E">
              <w:rPr>
                <w:rFonts w:asciiTheme="minorHAnsi" w:hAnsiTheme="minorHAnsi"/>
                <w:noProof/>
                <w:sz w:val="22"/>
              </w:rPr>
              <w:tab/>
            </w:r>
            <w:r w:rsidR="0081555E" w:rsidRPr="00B76F05">
              <w:rPr>
                <w:rStyle w:val="Hyperlink"/>
                <w:noProof/>
              </w:rPr>
              <w:t>Upravljanje promjenama na računalnim resursima</w:t>
            </w:r>
            <w:r w:rsidR="0081555E">
              <w:rPr>
                <w:noProof/>
                <w:webHidden/>
              </w:rPr>
              <w:tab/>
            </w:r>
            <w:r w:rsidR="0081555E">
              <w:rPr>
                <w:noProof/>
                <w:webHidden/>
              </w:rPr>
              <w:fldChar w:fldCharType="begin"/>
            </w:r>
            <w:r w:rsidR="0081555E">
              <w:rPr>
                <w:noProof/>
                <w:webHidden/>
              </w:rPr>
              <w:instrText xml:space="preserve"> PAGEREF _Toc41243702 \h </w:instrText>
            </w:r>
            <w:r w:rsidR="0081555E">
              <w:rPr>
                <w:noProof/>
                <w:webHidden/>
              </w:rPr>
            </w:r>
            <w:r w:rsidR="0081555E">
              <w:rPr>
                <w:noProof/>
                <w:webHidden/>
              </w:rPr>
              <w:fldChar w:fldCharType="separate"/>
            </w:r>
            <w:r w:rsidR="0081555E">
              <w:rPr>
                <w:noProof/>
                <w:webHidden/>
              </w:rPr>
              <w:t>10</w:t>
            </w:r>
            <w:r w:rsidR="0081555E">
              <w:rPr>
                <w:noProof/>
                <w:webHidden/>
              </w:rPr>
              <w:fldChar w:fldCharType="end"/>
            </w:r>
          </w:hyperlink>
        </w:p>
        <w:p w14:paraId="338983CD" w14:textId="56A1C524" w:rsidR="0081555E" w:rsidRDefault="00F05B6D">
          <w:pPr>
            <w:pStyle w:val="TOC2"/>
            <w:rPr>
              <w:rFonts w:asciiTheme="minorHAnsi" w:hAnsiTheme="minorHAnsi"/>
              <w:noProof/>
              <w:sz w:val="22"/>
            </w:rPr>
          </w:pPr>
          <w:hyperlink w:anchor="_Toc41243703" w:history="1">
            <w:r w:rsidR="0081555E" w:rsidRPr="00B76F05">
              <w:rPr>
                <w:rStyle w:val="Hyperlink"/>
                <w:noProof/>
              </w:rPr>
              <w:t>6.6</w:t>
            </w:r>
            <w:r w:rsidR="0081555E">
              <w:rPr>
                <w:rFonts w:asciiTheme="minorHAnsi" w:hAnsiTheme="minorHAnsi"/>
                <w:noProof/>
                <w:sz w:val="22"/>
              </w:rPr>
              <w:tab/>
            </w:r>
            <w:r w:rsidR="0081555E" w:rsidRPr="00B76F05">
              <w:rPr>
                <w:rStyle w:val="Hyperlink"/>
                <w:noProof/>
              </w:rPr>
              <w:t>Zaštita od virusa i malicioznih programa</w:t>
            </w:r>
            <w:r w:rsidR="0081555E">
              <w:rPr>
                <w:noProof/>
                <w:webHidden/>
              </w:rPr>
              <w:tab/>
            </w:r>
            <w:r w:rsidR="0081555E">
              <w:rPr>
                <w:noProof/>
                <w:webHidden/>
              </w:rPr>
              <w:fldChar w:fldCharType="begin"/>
            </w:r>
            <w:r w:rsidR="0081555E">
              <w:rPr>
                <w:noProof/>
                <w:webHidden/>
              </w:rPr>
              <w:instrText xml:space="preserve"> PAGEREF _Toc41243703 \h </w:instrText>
            </w:r>
            <w:r w:rsidR="0081555E">
              <w:rPr>
                <w:noProof/>
                <w:webHidden/>
              </w:rPr>
            </w:r>
            <w:r w:rsidR="0081555E">
              <w:rPr>
                <w:noProof/>
                <w:webHidden/>
              </w:rPr>
              <w:fldChar w:fldCharType="separate"/>
            </w:r>
            <w:r w:rsidR="0081555E">
              <w:rPr>
                <w:noProof/>
                <w:webHidden/>
              </w:rPr>
              <w:t>10</w:t>
            </w:r>
            <w:r w:rsidR="0081555E">
              <w:rPr>
                <w:noProof/>
                <w:webHidden/>
              </w:rPr>
              <w:fldChar w:fldCharType="end"/>
            </w:r>
          </w:hyperlink>
        </w:p>
        <w:p w14:paraId="3D9222CB" w14:textId="1EB47668" w:rsidR="0081555E" w:rsidRDefault="00F05B6D">
          <w:pPr>
            <w:pStyle w:val="TOC1"/>
            <w:rPr>
              <w:rFonts w:asciiTheme="minorHAnsi" w:hAnsiTheme="minorHAnsi"/>
              <w:b w:val="0"/>
              <w:smallCaps w:val="0"/>
              <w:color w:val="auto"/>
              <w:sz w:val="22"/>
            </w:rPr>
          </w:pPr>
          <w:hyperlink w:anchor="_Toc41243704" w:history="1">
            <w:r w:rsidR="0081555E" w:rsidRPr="00B76F05">
              <w:rPr>
                <w:rStyle w:val="Hyperlink"/>
              </w:rPr>
              <w:t>7</w:t>
            </w:r>
            <w:r w:rsidR="0081555E">
              <w:rPr>
                <w:rFonts w:asciiTheme="minorHAnsi" w:hAnsiTheme="minorHAnsi"/>
                <w:b w:val="0"/>
                <w:smallCaps w:val="0"/>
                <w:color w:val="auto"/>
                <w:sz w:val="22"/>
              </w:rPr>
              <w:tab/>
            </w:r>
            <w:r w:rsidR="0081555E" w:rsidRPr="00B76F05">
              <w:rPr>
                <w:rStyle w:val="Hyperlink"/>
              </w:rPr>
              <w:t>Fizička zaštita računalnih resursa</w:t>
            </w:r>
            <w:r w:rsidR="0081555E">
              <w:rPr>
                <w:webHidden/>
              </w:rPr>
              <w:tab/>
            </w:r>
            <w:r w:rsidR="0081555E">
              <w:rPr>
                <w:webHidden/>
              </w:rPr>
              <w:fldChar w:fldCharType="begin"/>
            </w:r>
            <w:r w:rsidR="0081555E">
              <w:rPr>
                <w:webHidden/>
              </w:rPr>
              <w:instrText xml:space="preserve"> PAGEREF _Toc41243704 \h </w:instrText>
            </w:r>
            <w:r w:rsidR="0081555E">
              <w:rPr>
                <w:webHidden/>
              </w:rPr>
            </w:r>
            <w:r w:rsidR="0081555E">
              <w:rPr>
                <w:webHidden/>
              </w:rPr>
              <w:fldChar w:fldCharType="separate"/>
            </w:r>
            <w:r w:rsidR="0081555E">
              <w:rPr>
                <w:webHidden/>
              </w:rPr>
              <w:t>10</w:t>
            </w:r>
            <w:r w:rsidR="0081555E">
              <w:rPr>
                <w:webHidden/>
              </w:rPr>
              <w:fldChar w:fldCharType="end"/>
            </w:r>
          </w:hyperlink>
        </w:p>
        <w:p w14:paraId="2A4D9EFD" w14:textId="21CEA5D8" w:rsidR="0081555E" w:rsidRDefault="00F05B6D">
          <w:pPr>
            <w:pStyle w:val="TOC2"/>
            <w:rPr>
              <w:rFonts w:asciiTheme="minorHAnsi" w:hAnsiTheme="minorHAnsi"/>
              <w:noProof/>
              <w:sz w:val="22"/>
            </w:rPr>
          </w:pPr>
          <w:hyperlink w:anchor="_Toc41243705" w:history="1">
            <w:r w:rsidR="0081555E" w:rsidRPr="00B76F05">
              <w:rPr>
                <w:rStyle w:val="Hyperlink"/>
                <w:noProof/>
              </w:rPr>
              <w:t>7.1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_Toc41243705 \h </w:instrText>
            </w:r>
            <w:r w:rsidR="0081555E">
              <w:rPr>
                <w:noProof/>
                <w:webHidden/>
              </w:rPr>
            </w:r>
            <w:r w:rsidR="0081555E">
              <w:rPr>
                <w:noProof/>
                <w:webHidden/>
              </w:rPr>
              <w:fldChar w:fldCharType="separate"/>
            </w:r>
            <w:r w:rsidR="0081555E">
              <w:rPr>
                <w:noProof/>
                <w:webHidden/>
              </w:rPr>
              <w:t>10</w:t>
            </w:r>
            <w:r w:rsidR="0081555E">
              <w:rPr>
                <w:noProof/>
                <w:webHidden/>
              </w:rPr>
              <w:fldChar w:fldCharType="end"/>
            </w:r>
          </w:hyperlink>
        </w:p>
        <w:p w14:paraId="7ED91032" w14:textId="7A82F05D" w:rsidR="0081555E" w:rsidRDefault="00F05B6D">
          <w:pPr>
            <w:pStyle w:val="TOC2"/>
            <w:rPr>
              <w:rFonts w:asciiTheme="minorHAnsi" w:hAnsiTheme="minorHAnsi"/>
              <w:noProof/>
              <w:sz w:val="22"/>
            </w:rPr>
          </w:pPr>
          <w:hyperlink w:anchor="_Toc41243706" w:history="1">
            <w:r w:rsidR="0081555E" w:rsidRPr="00B76F05">
              <w:rPr>
                <w:rStyle w:val="Hyperlink"/>
                <w:noProof/>
              </w:rPr>
              <w:t>7.2</w:t>
            </w:r>
            <w:r w:rsidR="0081555E">
              <w:rPr>
                <w:rFonts w:asciiTheme="minorHAnsi" w:hAnsiTheme="minorHAnsi"/>
                <w:noProof/>
                <w:sz w:val="22"/>
              </w:rPr>
              <w:tab/>
            </w:r>
            <w:r w:rsidR="0081555E" w:rsidRPr="00B76F05">
              <w:rPr>
                <w:rStyle w:val="Hyperlink"/>
                <w:noProof/>
              </w:rPr>
              <w:t>Smještaj središnjih računalnih resursa</w:t>
            </w:r>
            <w:r w:rsidR="0081555E">
              <w:rPr>
                <w:noProof/>
                <w:webHidden/>
              </w:rPr>
              <w:tab/>
            </w:r>
            <w:r w:rsidR="0081555E">
              <w:rPr>
                <w:noProof/>
                <w:webHidden/>
              </w:rPr>
              <w:fldChar w:fldCharType="begin"/>
            </w:r>
            <w:r w:rsidR="0081555E">
              <w:rPr>
                <w:noProof/>
                <w:webHidden/>
              </w:rPr>
              <w:instrText xml:space="preserve"> PAGEREF _Toc41243706 \h </w:instrText>
            </w:r>
            <w:r w:rsidR="0081555E">
              <w:rPr>
                <w:noProof/>
                <w:webHidden/>
              </w:rPr>
            </w:r>
            <w:r w:rsidR="0081555E">
              <w:rPr>
                <w:noProof/>
                <w:webHidden/>
              </w:rPr>
              <w:fldChar w:fldCharType="separate"/>
            </w:r>
            <w:r w:rsidR="0081555E">
              <w:rPr>
                <w:noProof/>
                <w:webHidden/>
              </w:rPr>
              <w:t>11</w:t>
            </w:r>
            <w:r w:rsidR="0081555E">
              <w:rPr>
                <w:noProof/>
                <w:webHidden/>
              </w:rPr>
              <w:fldChar w:fldCharType="end"/>
            </w:r>
          </w:hyperlink>
        </w:p>
        <w:p w14:paraId="684F4885" w14:textId="462C5A56" w:rsidR="0081555E" w:rsidRDefault="00F05B6D">
          <w:pPr>
            <w:pStyle w:val="TOC2"/>
            <w:rPr>
              <w:rFonts w:asciiTheme="minorHAnsi" w:hAnsiTheme="minorHAnsi"/>
              <w:noProof/>
              <w:sz w:val="22"/>
            </w:rPr>
          </w:pPr>
          <w:hyperlink w:anchor="_Toc41243707" w:history="1">
            <w:r w:rsidR="0081555E" w:rsidRPr="00B76F05">
              <w:rPr>
                <w:rStyle w:val="Hyperlink"/>
                <w:noProof/>
              </w:rPr>
              <w:t>7.3</w:t>
            </w:r>
            <w:r w:rsidR="0081555E">
              <w:rPr>
                <w:rFonts w:asciiTheme="minorHAnsi" w:hAnsiTheme="minorHAnsi"/>
                <w:noProof/>
                <w:sz w:val="22"/>
              </w:rPr>
              <w:tab/>
            </w:r>
            <w:r w:rsidR="0081555E" w:rsidRPr="00B76F05">
              <w:rPr>
                <w:rStyle w:val="Hyperlink"/>
                <w:noProof/>
              </w:rPr>
              <w:t>Primjereni uvjeti rada za računalne resurse</w:t>
            </w:r>
            <w:r w:rsidR="0081555E">
              <w:rPr>
                <w:noProof/>
                <w:webHidden/>
              </w:rPr>
              <w:tab/>
            </w:r>
            <w:r w:rsidR="0081555E">
              <w:rPr>
                <w:noProof/>
                <w:webHidden/>
              </w:rPr>
              <w:fldChar w:fldCharType="begin"/>
            </w:r>
            <w:r w:rsidR="0081555E">
              <w:rPr>
                <w:noProof/>
                <w:webHidden/>
              </w:rPr>
              <w:instrText xml:space="preserve"> PAGEREF _Toc41243707 \h </w:instrText>
            </w:r>
            <w:r w:rsidR="0081555E">
              <w:rPr>
                <w:noProof/>
                <w:webHidden/>
              </w:rPr>
            </w:r>
            <w:r w:rsidR="0081555E">
              <w:rPr>
                <w:noProof/>
                <w:webHidden/>
              </w:rPr>
              <w:fldChar w:fldCharType="separate"/>
            </w:r>
            <w:r w:rsidR="0081555E">
              <w:rPr>
                <w:noProof/>
                <w:webHidden/>
              </w:rPr>
              <w:t>11</w:t>
            </w:r>
            <w:r w:rsidR="0081555E">
              <w:rPr>
                <w:noProof/>
                <w:webHidden/>
              </w:rPr>
              <w:fldChar w:fldCharType="end"/>
            </w:r>
          </w:hyperlink>
        </w:p>
        <w:p w14:paraId="449E07FC" w14:textId="5441669D" w:rsidR="0081555E" w:rsidRDefault="00F05B6D">
          <w:pPr>
            <w:pStyle w:val="TOC2"/>
            <w:rPr>
              <w:rFonts w:asciiTheme="minorHAnsi" w:hAnsiTheme="minorHAnsi"/>
              <w:noProof/>
              <w:sz w:val="22"/>
            </w:rPr>
          </w:pPr>
          <w:hyperlink w:anchor="_Toc41243708" w:history="1">
            <w:r w:rsidR="0081555E" w:rsidRPr="00B76F05">
              <w:rPr>
                <w:rStyle w:val="Hyperlink"/>
                <w:noProof/>
              </w:rPr>
              <w:t>7.4</w:t>
            </w:r>
            <w:r w:rsidR="0081555E">
              <w:rPr>
                <w:rFonts w:asciiTheme="minorHAnsi" w:hAnsiTheme="minorHAnsi"/>
                <w:noProof/>
                <w:sz w:val="22"/>
              </w:rPr>
              <w:tab/>
            </w:r>
            <w:r w:rsidR="0081555E" w:rsidRPr="00B76F05">
              <w:rPr>
                <w:rStyle w:val="Hyperlink"/>
                <w:noProof/>
              </w:rPr>
              <w:t>Pristup uredskim prostorima</w:t>
            </w:r>
            <w:r w:rsidR="0081555E">
              <w:rPr>
                <w:noProof/>
                <w:webHidden/>
              </w:rPr>
              <w:tab/>
            </w:r>
            <w:r w:rsidR="0081555E">
              <w:rPr>
                <w:noProof/>
                <w:webHidden/>
              </w:rPr>
              <w:fldChar w:fldCharType="begin"/>
            </w:r>
            <w:r w:rsidR="0081555E">
              <w:rPr>
                <w:noProof/>
                <w:webHidden/>
              </w:rPr>
              <w:instrText xml:space="preserve"> PAGEREF _Toc41243708 \h </w:instrText>
            </w:r>
            <w:r w:rsidR="0081555E">
              <w:rPr>
                <w:noProof/>
                <w:webHidden/>
              </w:rPr>
            </w:r>
            <w:r w:rsidR="0081555E">
              <w:rPr>
                <w:noProof/>
                <w:webHidden/>
              </w:rPr>
              <w:fldChar w:fldCharType="separate"/>
            </w:r>
            <w:r w:rsidR="0081555E">
              <w:rPr>
                <w:noProof/>
                <w:webHidden/>
              </w:rPr>
              <w:t>11</w:t>
            </w:r>
            <w:r w:rsidR="0081555E">
              <w:rPr>
                <w:noProof/>
                <w:webHidden/>
              </w:rPr>
              <w:fldChar w:fldCharType="end"/>
            </w:r>
          </w:hyperlink>
        </w:p>
        <w:p w14:paraId="7DA51713" w14:textId="03B6F0C6" w:rsidR="0081555E" w:rsidRDefault="00F05B6D">
          <w:pPr>
            <w:pStyle w:val="TOC2"/>
            <w:rPr>
              <w:rFonts w:asciiTheme="minorHAnsi" w:hAnsiTheme="minorHAnsi"/>
              <w:noProof/>
              <w:sz w:val="22"/>
            </w:rPr>
          </w:pPr>
          <w:hyperlink w:anchor="_Toc41243709" w:history="1">
            <w:r w:rsidR="0081555E" w:rsidRPr="00B76F05">
              <w:rPr>
                <w:rStyle w:val="Hyperlink"/>
                <w:noProof/>
              </w:rPr>
              <w:t>7.5</w:t>
            </w:r>
            <w:r w:rsidR="0081555E">
              <w:rPr>
                <w:rFonts w:asciiTheme="minorHAnsi" w:hAnsiTheme="minorHAnsi"/>
                <w:noProof/>
                <w:sz w:val="22"/>
              </w:rPr>
              <w:tab/>
            </w:r>
            <w:r w:rsidR="0081555E" w:rsidRPr="00B76F05">
              <w:rPr>
                <w:rStyle w:val="Hyperlink"/>
                <w:noProof/>
              </w:rPr>
              <w:t>Otpis uređaja</w:t>
            </w:r>
            <w:r w:rsidR="0081555E">
              <w:rPr>
                <w:noProof/>
                <w:webHidden/>
              </w:rPr>
              <w:tab/>
            </w:r>
            <w:r w:rsidR="0081555E">
              <w:rPr>
                <w:noProof/>
                <w:webHidden/>
              </w:rPr>
              <w:fldChar w:fldCharType="begin"/>
            </w:r>
            <w:r w:rsidR="0081555E">
              <w:rPr>
                <w:noProof/>
                <w:webHidden/>
              </w:rPr>
              <w:instrText xml:space="preserve"> PAGEREF _Toc41243709 \h </w:instrText>
            </w:r>
            <w:r w:rsidR="0081555E">
              <w:rPr>
                <w:noProof/>
                <w:webHidden/>
              </w:rPr>
            </w:r>
            <w:r w:rsidR="0081555E">
              <w:rPr>
                <w:noProof/>
                <w:webHidden/>
              </w:rPr>
              <w:fldChar w:fldCharType="separate"/>
            </w:r>
            <w:r w:rsidR="0081555E">
              <w:rPr>
                <w:noProof/>
                <w:webHidden/>
              </w:rPr>
              <w:t>11</w:t>
            </w:r>
            <w:r w:rsidR="0081555E">
              <w:rPr>
                <w:noProof/>
                <w:webHidden/>
              </w:rPr>
              <w:fldChar w:fldCharType="end"/>
            </w:r>
          </w:hyperlink>
        </w:p>
        <w:p w14:paraId="41732D83" w14:textId="46D29D0E" w:rsidR="0081555E" w:rsidRDefault="00F05B6D">
          <w:pPr>
            <w:pStyle w:val="TOC1"/>
            <w:rPr>
              <w:rFonts w:asciiTheme="minorHAnsi" w:hAnsiTheme="minorHAnsi"/>
              <w:b w:val="0"/>
              <w:smallCaps w:val="0"/>
              <w:color w:val="auto"/>
              <w:sz w:val="22"/>
            </w:rPr>
          </w:pPr>
          <w:hyperlink w:anchor="_Toc41243710" w:history="1">
            <w:r w:rsidR="0081555E" w:rsidRPr="00B76F05">
              <w:rPr>
                <w:rStyle w:val="Hyperlink"/>
              </w:rPr>
              <w:t>8</w:t>
            </w:r>
            <w:r w:rsidR="0081555E">
              <w:rPr>
                <w:rFonts w:asciiTheme="minorHAnsi" w:hAnsiTheme="minorHAnsi"/>
                <w:b w:val="0"/>
                <w:smallCaps w:val="0"/>
                <w:color w:val="auto"/>
                <w:sz w:val="22"/>
              </w:rPr>
              <w:tab/>
            </w:r>
            <w:r w:rsidR="0081555E" w:rsidRPr="00B76F05">
              <w:rPr>
                <w:rStyle w:val="Hyperlink"/>
              </w:rPr>
              <w:t>Primjerno korištenje informacijskog sustava</w:t>
            </w:r>
            <w:r w:rsidR="0081555E">
              <w:rPr>
                <w:webHidden/>
              </w:rPr>
              <w:tab/>
            </w:r>
            <w:r w:rsidR="0081555E">
              <w:rPr>
                <w:webHidden/>
              </w:rPr>
              <w:fldChar w:fldCharType="begin"/>
            </w:r>
            <w:r w:rsidR="0081555E">
              <w:rPr>
                <w:webHidden/>
              </w:rPr>
              <w:instrText xml:space="preserve"> PAGEREF _Toc41243710 \h </w:instrText>
            </w:r>
            <w:r w:rsidR="0081555E">
              <w:rPr>
                <w:webHidden/>
              </w:rPr>
            </w:r>
            <w:r w:rsidR="0081555E">
              <w:rPr>
                <w:webHidden/>
              </w:rPr>
              <w:fldChar w:fldCharType="separate"/>
            </w:r>
            <w:r w:rsidR="0081555E">
              <w:rPr>
                <w:webHidden/>
              </w:rPr>
              <w:t>12</w:t>
            </w:r>
            <w:r w:rsidR="0081555E">
              <w:rPr>
                <w:webHidden/>
              </w:rPr>
              <w:fldChar w:fldCharType="end"/>
            </w:r>
          </w:hyperlink>
        </w:p>
        <w:p w14:paraId="7AA5CCEF" w14:textId="48416721" w:rsidR="0081555E" w:rsidRDefault="00F05B6D">
          <w:pPr>
            <w:pStyle w:val="TOC2"/>
            <w:rPr>
              <w:rFonts w:asciiTheme="minorHAnsi" w:hAnsiTheme="minorHAnsi"/>
              <w:noProof/>
              <w:sz w:val="22"/>
            </w:rPr>
          </w:pPr>
          <w:hyperlink w:anchor="_Toc41243711" w:history="1">
            <w:r w:rsidR="0081555E" w:rsidRPr="00B76F05">
              <w:rPr>
                <w:rStyle w:val="Hyperlink"/>
                <w:noProof/>
              </w:rPr>
              <w:t>8.1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_Toc41243711 \h </w:instrText>
            </w:r>
            <w:r w:rsidR="0081555E">
              <w:rPr>
                <w:noProof/>
                <w:webHidden/>
              </w:rPr>
            </w:r>
            <w:r w:rsidR="0081555E">
              <w:rPr>
                <w:noProof/>
                <w:webHidden/>
              </w:rPr>
              <w:fldChar w:fldCharType="separate"/>
            </w:r>
            <w:r w:rsidR="0081555E">
              <w:rPr>
                <w:noProof/>
                <w:webHidden/>
              </w:rPr>
              <w:t>12</w:t>
            </w:r>
            <w:r w:rsidR="0081555E">
              <w:rPr>
                <w:noProof/>
                <w:webHidden/>
              </w:rPr>
              <w:fldChar w:fldCharType="end"/>
            </w:r>
          </w:hyperlink>
        </w:p>
        <w:p w14:paraId="45B3DE91" w14:textId="021CA313" w:rsidR="0081555E" w:rsidRDefault="00F05B6D">
          <w:pPr>
            <w:pStyle w:val="TOC2"/>
            <w:rPr>
              <w:rFonts w:asciiTheme="minorHAnsi" w:hAnsiTheme="minorHAnsi"/>
              <w:noProof/>
              <w:sz w:val="22"/>
            </w:rPr>
          </w:pPr>
          <w:hyperlink w:anchor="_Toc41243712" w:history="1">
            <w:r w:rsidR="0081555E" w:rsidRPr="00B76F05">
              <w:rPr>
                <w:rStyle w:val="Hyperlink"/>
                <w:noProof/>
              </w:rPr>
              <w:t>8.2</w:t>
            </w:r>
            <w:r w:rsidR="0081555E">
              <w:rPr>
                <w:rFonts w:asciiTheme="minorHAnsi" w:hAnsiTheme="minorHAnsi"/>
                <w:noProof/>
                <w:sz w:val="22"/>
              </w:rPr>
              <w:tab/>
            </w:r>
            <w:r w:rsidR="0081555E" w:rsidRPr="00B76F05">
              <w:rPr>
                <w:rStyle w:val="Hyperlink"/>
                <w:noProof/>
              </w:rPr>
              <w:t>Pristup korisnika informacijskom sustavu</w:t>
            </w:r>
            <w:r w:rsidR="0081555E">
              <w:rPr>
                <w:noProof/>
                <w:webHidden/>
              </w:rPr>
              <w:tab/>
            </w:r>
            <w:r w:rsidR="0081555E">
              <w:rPr>
                <w:noProof/>
                <w:webHidden/>
              </w:rPr>
              <w:fldChar w:fldCharType="begin"/>
            </w:r>
            <w:r w:rsidR="0081555E">
              <w:rPr>
                <w:noProof/>
                <w:webHidden/>
              </w:rPr>
              <w:instrText xml:space="preserve"> PAGEREF _Toc41243712 \h </w:instrText>
            </w:r>
            <w:r w:rsidR="0081555E">
              <w:rPr>
                <w:noProof/>
                <w:webHidden/>
              </w:rPr>
            </w:r>
            <w:r w:rsidR="0081555E">
              <w:rPr>
                <w:noProof/>
                <w:webHidden/>
              </w:rPr>
              <w:fldChar w:fldCharType="separate"/>
            </w:r>
            <w:r w:rsidR="0081555E">
              <w:rPr>
                <w:noProof/>
                <w:webHidden/>
              </w:rPr>
              <w:t>12</w:t>
            </w:r>
            <w:r w:rsidR="0081555E">
              <w:rPr>
                <w:noProof/>
                <w:webHidden/>
              </w:rPr>
              <w:fldChar w:fldCharType="end"/>
            </w:r>
          </w:hyperlink>
        </w:p>
        <w:p w14:paraId="206E3054" w14:textId="1E32E4DA" w:rsidR="0081555E" w:rsidRDefault="00F05B6D">
          <w:pPr>
            <w:pStyle w:val="TOC2"/>
            <w:rPr>
              <w:rFonts w:asciiTheme="minorHAnsi" w:hAnsiTheme="minorHAnsi"/>
              <w:noProof/>
              <w:sz w:val="22"/>
            </w:rPr>
          </w:pPr>
          <w:hyperlink w:anchor="_Toc41243713" w:history="1">
            <w:r w:rsidR="0081555E" w:rsidRPr="00B76F05">
              <w:rPr>
                <w:rStyle w:val="Hyperlink"/>
                <w:noProof/>
              </w:rPr>
              <w:t>8.3</w:t>
            </w:r>
            <w:r w:rsidR="0081555E">
              <w:rPr>
                <w:rFonts w:asciiTheme="minorHAnsi" w:hAnsiTheme="minorHAnsi"/>
                <w:noProof/>
                <w:sz w:val="22"/>
              </w:rPr>
              <w:tab/>
            </w:r>
            <w:r w:rsidR="0081555E" w:rsidRPr="00B76F05">
              <w:rPr>
                <w:rStyle w:val="Hyperlink"/>
                <w:noProof/>
              </w:rPr>
              <w:t>Upotreba osobnih računala</w:t>
            </w:r>
            <w:r w:rsidR="0081555E">
              <w:rPr>
                <w:noProof/>
                <w:webHidden/>
              </w:rPr>
              <w:tab/>
            </w:r>
            <w:r w:rsidR="0081555E">
              <w:rPr>
                <w:noProof/>
                <w:webHidden/>
              </w:rPr>
              <w:fldChar w:fldCharType="begin"/>
            </w:r>
            <w:r w:rsidR="0081555E">
              <w:rPr>
                <w:noProof/>
                <w:webHidden/>
              </w:rPr>
              <w:instrText xml:space="preserve"> PAGEREF _Toc41243713 \h </w:instrText>
            </w:r>
            <w:r w:rsidR="0081555E">
              <w:rPr>
                <w:noProof/>
                <w:webHidden/>
              </w:rPr>
            </w:r>
            <w:r w:rsidR="0081555E">
              <w:rPr>
                <w:noProof/>
                <w:webHidden/>
              </w:rPr>
              <w:fldChar w:fldCharType="separate"/>
            </w:r>
            <w:r w:rsidR="0081555E">
              <w:rPr>
                <w:noProof/>
                <w:webHidden/>
              </w:rPr>
              <w:t>12</w:t>
            </w:r>
            <w:r w:rsidR="0081555E">
              <w:rPr>
                <w:noProof/>
                <w:webHidden/>
              </w:rPr>
              <w:fldChar w:fldCharType="end"/>
            </w:r>
          </w:hyperlink>
        </w:p>
        <w:p w14:paraId="3E40BD37" w14:textId="2B92E51C" w:rsidR="0081555E" w:rsidRDefault="00F05B6D">
          <w:pPr>
            <w:pStyle w:val="TOC2"/>
            <w:rPr>
              <w:rFonts w:asciiTheme="minorHAnsi" w:hAnsiTheme="minorHAnsi"/>
              <w:noProof/>
              <w:sz w:val="22"/>
            </w:rPr>
          </w:pPr>
          <w:hyperlink w:anchor="_Toc41243714" w:history="1">
            <w:r w:rsidR="0081555E" w:rsidRPr="00B76F05">
              <w:rPr>
                <w:rStyle w:val="Hyperlink"/>
                <w:noProof/>
              </w:rPr>
              <w:t>8.4</w:t>
            </w:r>
            <w:r w:rsidR="0081555E">
              <w:rPr>
                <w:rFonts w:asciiTheme="minorHAnsi" w:hAnsiTheme="minorHAnsi"/>
                <w:noProof/>
                <w:sz w:val="22"/>
              </w:rPr>
              <w:tab/>
            </w:r>
            <w:r w:rsidR="0081555E" w:rsidRPr="00B76F05">
              <w:rPr>
                <w:rStyle w:val="Hyperlink"/>
                <w:noProof/>
              </w:rPr>
              <w:t>Rad u uredskim prostorima</w:t>
            </w:r>
            <w:r w:rsidR="0081555E">
              <w:rPr>
                <w:noProof/>
                <w:webHidden/>
              </w:rPr>
              <w:tab/>
            </w:r>
            <w:r w:rsidR="0081555E">
              <w:rPr>
                <w:noProof/>
                <w:webHidden/>
              </w:rPr>
              <w:fldChar w:fldCharType="begin"/>
            </w:r>
            <w:r w:rsidR="0081555E">
              <w:rPr>
                <w:noProof/>
                <w:webHidden/>
              </w:rPr>
              <w:instrText xml:space="preserve"> PAGEREF _Toc41243714 \h </w:instrText>
            </w:r>
            <w:r w:rsidR="0081555E">
              <w:rPr>
                <w:noProof/>
                <w:webHidden/>
              </w:rPr>
            </w:r>
            <w:r w:rsidR="0081555E">
              <w:rPr>
                <w:noProof/>
                <w:webHidden/>
              </w:rPr>
              <w:fldChar w:fldCharType="separate"/>
            </w:r>
            <w:r w:rsidR="0081555E">
              <w:rPr>
                <w:noProof/>
                <w:webHidden/>
              </w:rPr>
              <w:t>12</w:t>
            </w:r>
            <w:r w:rsidR="0081555E">
              <w:rPr>
                <w:noProof/>
                <w:webHidden/>
              </w:rPr>
              <w:fldChar w:fldCharType="end"/>
            </w:r>
          </w:hyperlink>
        </w:p>
        <w:p w14:paraId="54A7B162" w14:textId="29DDE580" w:rsidR="0081555E" w:rsidRDefault="00F05B6D">
          <w:pPr>
            <w:pStyle w:val="TOC2"/>
            <w:rPr>
              <w:rFonts w:asciiTheme="minorHAnsi" w:hAnsiTheme="minorHAnsi"/>
              <w:noProof/>
              <w:sz w:val="22"/>
            </w:rPr>
          </w:pPr>
          <w:hyperlink w:anchor="_Toc41243715" w:history="1">
            <w:r w:rsidR="0081555E" w:rsidRPr="00B76F05">
              <w:rPr>
                <w:rStyle w:val="Hyperlink"/>
                <w:noProof/>
              </w:rPr>
              <w:t>8.5</w:t>
            </w:r>
            <w:r w:rsidR="0081555E">
              <w:rPr>
                <w:rFonts w:asciiTheme="minorHAnsi" w:hAnsiTheme="minorHAnsi"/>
                <w:noProof/>
                <w:sz w:val="22"/>
              </w:rPr>
              <w:tab/>
            </w:r>
            <w:r w:rsidR="0081555E" w:rsidRPr="00B76F05">
              <w:rPr>
                <w:rStyle w:val="Hyperlink"/>
                <w:noProof/>
              </w:rPr>
              <w:t>Korištenje Interneta i servisa dostupnih Internetom</w:t>
            </w:r>
            <w:r w:rsidR="0081555E">
              <w:rPr>
                <w:noProof/>
                <w:webHidden/>
              </w:rPr>
              <w:tab/>
            </w:r>
            <w:r w:rsidR="0081555E">
              <w:rPr>
                <w:noProof/>
                <w:webHidden/>
              </w:rPr>
              <w:fldChar w:fldCharType="begin"/>
            </w:r>
            <w:r w:rsidR="0081555E">
              <w:rPr>
                <w:noProof/>
                <w:webHidden/>
              </w:rPr>
              <w:instrText xml:space="preserve"> PAGEREF _Toc41243715 \h </w:instrText>
            </w:r>
            <w:r w:rsidR="0081555E">
              <w:rPr>
                <w:noProof/>
                <w:webHidden/>
              </w:rPr>
            </w:r>
            <w:r w:rsidR="0081555E">
              <w:rPr>
                <w:noProof/>
                <w:webHidden/>
              </w:rPr>
              <w:fldChar w:fldCharType="separate"/>
            </w:r>
            <w:r w:rsidR="0081555E">
              <w:rPr>
                <w:noProof/>
                <w:webHidden/>
              </w:rPr>
              <w:t>13</w:t>
            </w:r>
            <w:r w:rsidR="0081555E">
              <w:rPr>
                <w:noProof/>
                <w:webHidden/>
              </w:rPr>
              <w:fldChar w:fldCharType="end"/>
            </w:r>
          </w:hyperlink>
        </w:p>
        <w:p w14:paraId="404CE49A" w14:textId="42F7C143" w:rsidR="0081555E" w:rsidRDefault="00F05B6D">
          <w:pPr>
            <w:pStyle w:val="TOC1"/>
            <w:rPr>
              <w:rFonts w:asciiTheme="minorHAnsi" w:hAnsiTheme="minorHAnsi"/>
              <w:b w:val="0"/>
              <w:smallCaps w:val="0"/>
              <w:color w:val="auto"/>
              <w:sz w:val="22"/>
            </w:rPr>
          </w:pPr>
          <w:hyperlink w:anchor="_Toc41243716" w:history="1">
            <w:r w:rsidR="0081555E" w:rsidRPr="00B76F05">
              <w:rPr>
                <w:rStyle w:val="Hyperlink"/>
              </w:rPr>
              <w:t>9</w:t>
            </w:r>
            <w:r w:rsidR="0081555E">
              <w:rPr>
                <w:rFonts w:asciiTheme="minorHAnsi" w:hAnsiTheme="minorHAnsi"/>
                <w:b w:val="0"/>
                <w:smallCaps w:val="0"/>
                <w:color w:val="auto"/>
                <w:sz w:val="22"/>
              </w:rPr>
              <w:tab/>
            </w:r>
            <w:r w:rsidR="0081555E" w:rsidRPr="00B76F05">
              <w:rPr>
                <w:rStyle w:val="Hyperlink"/>
              </w:rPr>
              <w:t>Razvoj, pribavljanje i održavanje aplikacija</w:t>
            </w:r>
            <w:r w:rsidR="0081555E">
              <w:rPr>
                <w:webHidden/>
              </w:rPr>
              <w:tab/>
            </w:r>
            <w:r w:rsidR="0081555E">
              <w:rPr>
                <w:webHidden/>
              </w:rPr>
              <w:fldChar w:fldCharType="begin"/>
            </w:r>
            <w:r w:rsidR="0081555E">
              <w:rPr>
                <w:webHidden/>
              </w:rPr>
              <w:instrText xml:space="preserve"> PAGEREF _Toc41243716 \h </w:instrText>
            </w:r>
            <w:r w:rsidR="0081555E">
              <w:rPr>
                <w:webHidden/>
              </w:rPr>
            </w:r>
            <w:r w:rsidR="0081555E">
              <w:rPr>
                <w:webHidden/>
              </w:rPr>
              <w:fldChar w:fldCharType="separate"/>
            </w:r>
            <w:r w:rsidR="0081555E">
              <w:rPr>
                <w:webHidden/>
              </w:rPr>
              <w:t>13</w:t>
            </w:r>
            <w:r w:rsidR="0081555E">
              <w:rPr>
                <w:webHidden/>
              </w:rPr>
              <w:fldChar w:fldCharType="end"/>
            </w:r>
          </w:hyperlink>
        </w:p>
        <w:p w14:paraId="60EAC647" w14:textId="56488273" w:rsidR="0081555E" w:rsidRDefault="00F05B6D">
          <w:pPr>
            <w:pStyle w:val="TOC2"/>
            <w:rPr>
              <w:rFonts w:asciiTheme="minorHAnsi" w:hAnsiTheme="minorHAnsi"/>
              <w:noProof/>
              <w:sz w:val="22"/>
            </w:rPr>
          </w:pPr>
          <w:hyperlink w:anchor="_Toc41243717" w:history="1">
            <w:r w:rsidR="0081555E" w:rsidRPr="00B76F05">
              <w:rPr>
                <w:rStyle w:val="Hyperlink"/>
                <w:noProof/>
              </w:rPr>
              <w:t>9.1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_Toc41243717 \h </w:instrText>
            </w:r>
            <w:r w:rsidR="0081555E">
              <w:rPr>
                <w:noProof/>
                <w:webHidden/>
              </w:rPr>
            </w:r>
            <w:r w:rsidR="0081555E">
              <w:rPr>
                <w:noProof/>
                <w:webHidden/>
              </w:rPr>
              <w:fldChar w:fldCharType="separate"/>
            </w:r>
            <w:r w:rsidR="0081555E">
              <w:rPr>
                <w:noProof/>
                <w:webHidden/>
              </w:rPr>
              <w:t>13</w:t>
            </w:r>
            <w:r w:rsidR="0081555E">
              <w:rPr>
                <w:noProof/>
                <w:webHidden/>
              </w:rPr>
              <w:fldChar w:fldCharType="end"/>
            </w:r>
          </w:hyperlink>
        </w:p>
        <w:p w14:paraId="29C585EF" w14:textId="5C07EDE4" w:rsidR="0081555E" w:rsidRDefault="00F05B6D">
          <w:pPr>
            <w:pStyle w:val="TOC2"/>
            <w:rPr>
              <w:rFonts w:asciiTheme="minorHAnsi" w:hAnsiTheme="minorHAnsi"/>
              <w:noProof/>
              <w:sz w:val="22"/>
            </w:rPr>
          </w:pPr>
          <w:hyperlink w:anchor="_Toc41243718" w:history="1">
            <w:r w:rsidR="0081555E" w:rsidRPr="00B76F05">
              <w:rPr>
                <w:rStyle w:val="Hyperlink"/>
                <w:noProof/>
              </w:rPr>
              <w:t>9.2</w:t>
            </w:r>
            <w:r w:rsidR="0081555E">
              <w:rPr>
                <w:rFonts w:asciiTheme="minorHAnsi" w:hAnsiTheme="minorHAnsi"/>
                <w:noProof/>
                <w:sz w:val="22"/>
              </w:rPr>
              <w:tab/>
            </w:r>
            <w:r w:rsidR="0081555E" w:rsidRPr="00B76F05">
              <w:rPr>
                <w:rStyle w:val="Hyperlink"/>
                <w:noProof/>
              </w:rPr>
              <w:t>Dubinska analiza poslovnih zahtjeva</w:t>
            </w:r>
            <w:r w:rsidR="0081555E">
              <w:rPr>
                <w:noProof/>
                <w:webHidden/>
              </w:rPr>
              <w:tab/>
            </w:r>
            <w:r w:rsidR="0081555E">
              <w:rPr>
                <w:noProof/>
                <w:webHidden/>
              </w:rPr>
              <w:fldChar w:fldCharType="begin"/>
            </w:r>
            <w:r w:rsidR="0081555E">
              <w:rPr>
                <w:noProof/>
                <w:webHidden/>
              </w:rPr>
              <w:instrText xml:space="preserve"> PAGEREF _Toc41243718 \h </w:instrText>
            </w:r>
            <w:r w:rsidR="0081555E">
              <w:rPr>
                <w:noProof/>
                <w:webHidden/>
              </w:rPr>
            </w:r>
            <w:r w:rsidR="0081555E">
              <w:rPr>
                <w:noProof/>
                <w:webHidden/>
              </w:rPr>
              <w:fldChar w:fldCharType="separate"/>
            </w:r>
            <w:r w:rsidR="0081555E">
              <w:rPr>
                <w:noProof/>
                <w:webHidden/>
              </w:rPr>
              <w:t>13</w:t>
            </w:r>
            <w:r w:rsidR="0081555E">
              <w:rPr>
                <w:noProof/>
                <w:webHidden/>
              </w:rPr>
              <w:fldChar w:fldCharType="end"/>
            </w:r>
          </w:hyperlink>
        </w:p>
        <w:p w14:paraId="19AFEA22" w14:textId="2596177B" w:rsidR="0081555E" w:rsidRDefault="00F05B6D">
          <w:pPr>
            <w:pStyle w:val="TOC2"/>
            <w:rPr>
              <w:rFonts w:asciiTheme="minorHAnsi" w:hAnsiTheme="minorHAnsi"/>
              <w:noProof/>
              <w:sz w:val="22"/>
            </w:rPr>
          </w:pPr>
          <w:hyperlink w:anchor="_Toc41243719" w:history="1">
            <w:r w:rsidR="0081555E" w:rsidRPr="00B76F05">
              <w:rPr>
                <w:rStyle w:val="Hyperlink"/>
                <w:noProof/>
              </w:rPr>
              <w:t>9.3</w:t>
            </w:r>
            <w:r w:rsidR="0081555E">
              <w:rPr>
                <w:rFonts w:asciiTheme="minorHAnsi" w:hAnsiTheme="minorHAnsi"/>
                <w:noProof/>
                <w:sz w:val="22"/>
              </w:rPr>
              <w:tab/>
            </w:r>
            <w:r w:rsidR="0081555E" w:rsidRPr="00B76F05">
              <w:rPr>
                <w:rStyle w:val="Hyperlink"/>
                <w:noProof/>
              </w:rPr>
              <w:t>Razvoj aplikacija</w:t>
            </w:r>
            <w:r w:rsidR="0081555E">
              <w:rPr>
                <w:noProof/>
                <w:webHidden/>
              </w:rPr>
              <w:tab/>
            </w:r>
            <w:r w:rsidR="0081555E">
              <w:rPr>
                <w:noProof/>
                <w:webHidden/>
              </w:rPr>
              <w:fldChar w:fldCharType="begin"/>
            </w:r>
            <w:r w:rsidR="0081555E">
              <w:rPr>
                <w:noProof/>
                <w:webHidden/>
              </w:rPr>
              <w:instrText xml:space="preserve"> PAGEREF _Toc41243719 \h </w:instrText>
            </w:r>
            <w:r w:rsidR="0081555E">
              <w:rPr>
                <w:noProof/>
                <w:webHidden/>
              </w:rPr>
            </w:r>
            <w:r w:rsidR="0081555E">
              <w:rPr>
                <w:noProof/>
                <w:webHidden/>
              </w:rPr>
              <w:fldChar w:fldCharType="separate"/>
            </w:r>
            <w:r w:rsidR="0081555E">
              <w:rPr>
                <w:noProof/>
                <w:webHidden/>
              </w:rPr>
              <w:t>14</w:t>
            </w:r>
            <w:r w:rsidR="0081555E">
              <w:rPr>
                <w:noProof/>
                <w:webHidden/>
              </w:rPr>
              <w:fldChar w:fldCharType="end"/>
            </w:r>
          </w:hyperlink>
        </w:p>
        <w:p w14:paraId="0CB5D8B2" w14:textId="41FEB4DC" w:rsidR="0081555E" w:rsidRDefault="00F05B6D">
          <w:pPr>
            <w:pStyle w:val="TOC2"/>
            <w:rPr>
              <w:rFonts w:asciiTheme="minorHAnsi" w:hAnsiTheme="minorHAnsi"/>
              <w:noProof/>
              <w:sz w:val="22"/>
            </w:rPr>
          </w:pPr>
          <w:hyperlink w:anchor="_Toc41243720" w:history="1">
            <w:r w:rsidR="0081555E" w:rsidRPr="00B76F05">
              <w:rPr>
                <w:rStyle w:val="Hyperlink"/>
                <w:noProof/>
              </w:rPr>
              <w:t>9.4</w:t>
            </w:r>
            <w:r w:rsidR="0081555E">
              <w:rPr>
                <w:rFonts w:asciiTheme="minorHAnsi" w:hAnsiTheme="minorHAnsi"/>
                <w:noProof/>
                <w:sz w:val="22"/>
              </w:rPr>
              <w:tab/>
            </w:r>
            <w:r w:rsidR="0081555E" w:rsidRPr="00B76F05">
              <w:rPr>
                <w:rStyle w:val="Hyperlink"/>
                <w:noProof/>
              </w:rPr>
              <w:t>Pribavljanje aplikacija iz vanjskih izvora</w:t>
            </w:r>
            <w:r w:rsidR="0081555E">
              <w:rPr>
                <w:noProof/>
                <w:webHidden/>
              </w:rPr>
              <w:tab/>
            </w:r>
            <w:r w:rsidR="0081555E">
              <w:rPr>
                <w:noProof/>
                <w:webHidden/>
              </w:rPr>
              <w:fldChar w:fldCharType="begin"/>
            </w:r>
            <w:r w:rsidR="0081555E">
              <w:rPr>
                <w:noProof/>
                <w:webHidden/>
              </w:rPr>
              <w:instrText xml:space="preserve"> PAGEREF _Toc41243720 \h </w:instrText>
            </w:r>
            <w:r w:rsidR="0081555E">
              <w:rPr>
                <w:noProof/>
                <w:webHidden/>
              </w:rPr>
            </w:r>
            <w:r w:rsidR="0081555E">
              <w:rPr>
                <w:noProof/>
                <w:webHidden/>
              </w:rPr>
              <w:fldChar w:fldCharType="separate"/>
            </w:r>
            <w:r w:rsidR="0081555E">
              <w:rPr>
                <w:noProof/>
                <w:webHidden/>
              </w:rPr>
              <w:t>14</w:t>
            </w:r>
            <w:r w:rsidR="0081555E">
              <w:rPr>
                <w:noProof/>
                <w:webHidden/>
              </w:rPr>
              <w:fldChar w:fldCharType="end"/>
            </w:r>
          </w:hyperlink>
        </w:p>
        <w:p w14:paraId="3746DCF0" w14:textId="38539830" w:rsidR="0081555E" w:rsidRDefault="00F05B6D">
          <w:pPr>
            <w:pStyle w:val="TOC2"/>
            <w:rPr>
              <w:rFonts w:asciiTheme="minorHAnsi" w:hAnsiTheme="minorHAnsi"/>
              <w:noProof/>
              <w:sz w:val="22"/>
            </w:rPr>
          </w:pPr>
          <w:hyperlink w:anchor="_Toc41243721" w:history="1">
            <w:r w:rsidR="0081555E" w:rsidRPr="00B76F05">
              <w:rPr>
                <w:rStyle w:val="Hyperlink"/>
                <w:noProof/>
              </w:rPr>
              <w:t>9.5</w:t>
            </w:r>
            <w:r w:rsidR="0081555E">
              <w:rPr>
                <w:rFonts w:asciiTheme="minorHAnsi" w:hAnsiTheme="minorHAnsi"/>
                <w:noProof/>
                <w:sz w:val="22"/>
              </w:rPr>
              <w:tab/>
            </w:r>
            <w:r w:rsidR="0081555E" w:rsidRPr="00B76F05">
              <w:rPr>
                <w:rStyle w:val="Hyperlink"/>
                <w:noProof/>
              </w:rPr>
              <w:t>Aplikacijske kontrolne mjere</w:t>
            </w:r>
            <w:r w:rsidR="0081555E">
              <w:rPr>
                <w:noProof/>
                <w:webHidden/>
              </w:rPr>
              <w:tab/>
            </w:r>
            <w:r w:rsidR="0081555E">
              <w:rPr>
                <w:noProof/>
                <w:webHidden/>
              </w:rPr>
              <w:fldChar w:fldCharType="begin"/>
            </w:r>
            <w:r w:rsidR="0081555E">
              <w:rPr>
                <w:noProof/>
                <w:webHidden/>
              </w:rPr>
              <w:instrText xml:space="preserve"> PAGEREF _Toc41243721 \h </w:instrText>
            </w:r>
            <w:r w:rsidR="0081555E">
              <w:rPr>
                <w:noProof/>
                <w:webHidden/>
              </w:rPr>
            </w:r>
            <w:r w:rsidR="0081555E">
              <w:rPr>
                <w:noProof/>
                <w:webHidden/>
              </w:rPr>
              <w:fldChar w:fldCharType="separate"/>
            </w:r>
            <w:r w:rsidR="0081555E">
              <w:rPr>
                <w:noProof/>
                <w:webHidden/>
              </w:rPr>
              <w:t>14</w:t>
            </w:r>
            <w:r w:rsidR="0081555E">
              <w:rPr>
                <w:noProof/>
                <w:webHidden/>
              </w:rPr>
              <w:fldChar w:fldCharType="end"/>
            </w:r>
          </w:hyperlink>
        </w:p>
        <w:p w14:paraId="3496A679" w14:textId="175662FA" w:rsidR="0081555E" w:rsidRDefault="00F05B6D">
          <w:pPr>
            <w:pStyle w:val="TOC2"/>
            <w:rPr>
              <w:rFonts w:asciiTheme="minorHAnsi" w:hAnsiTheme="minorHAnsi"/>
              <w:noProof/>
              <w:sz w:val="22"/>
            </w:rPr>
          </w:pPr>
          <w:hyperlink w:anchor="_Toc41243722" w:history="1">
            <w:r w:rsidR="0081555E" w:rsidRPr="00B76F05">
              <w:rPr>
                <w:rStyle w:val="Hyperlink"/>
                <w:noProof/>
              </w:rPr>
              <w:t>9.6</w:t>
            </w:r>
            <w:r w:rsidR="0081555E">
              <w:rPr>
                <w:rFonts w:asciiTheme="minorHAnsi" w:hAnsiTheme="minorHAnsi"/>
                <w:noProof/>
                <w:sz w:val="22"/>
              </w:rPr>
              <w:tab/>
            </w:r>
            <w:r w:rsidR="0081555E" w:rsidRPr="00B76F05">
              <w:rPr>
                <w:rStyle w:val="Hyperlink"/>
                <w:noProof/>
              </w:rPr>
              <w:t>Testiranje aplikativnog koda</w:t>
            </w:r>
            <w:r w:rsidR="0081555E">
              <w:rPr>
                <w:noProof/>
                <w:webHidden/>
              </w:rPr>
              <w:tab/>
            </w:r>
            <w:r w:rsidR="0081555E">
              <w:rPr>
                <w:noProof/>
                <w:webHidden/>
              </w:rPr>
              <w:fldChar w:fldCharType="begin"/>
            </w:r>
            <w:r w:rsidR="0081555E">
              <w:rPr>
                <w:noProof/>
                <w:webHidden/>
              </w:rPr>
              <w:instrText xml:space="preserve"> PAGEREF _Toc41243722 \h </w:instrText>
            </w:r>
            <w:r w:rsidR="0081555E">
              <w:rPr>
                <w:noProof/>
                <w:webHidden/>
              </w:rPr>
            </w:r>
            <w:r w:rsidR="0081555E">
              <w:rPr>
                <w:noProof/>
                <w:webHidden/>
              </w:rPr>
              <w:fldChar w:fldCharType="separate"/>
            </w:r>
            <w:r w:rsidR="0081555E">
              <w:rPr>
                <w:noProof/>
                <w:webHidden/>
              </w:rPr>
              <w:t>15</w:t>
            </w:r>
            <w:r w:rsidR="0081555E">
              <w:rPr>
                <w:noProof/>
                <w:webHidden/>
              </w:rPr>
              <w:fldChar w:fldCharType="end"/>
            </w:r>
          </w:hyperlink>
        </w:p>
        <w:p w14:paraId="127D4E25" w14:textId="5AE25997" w:rsidR="0081555E" w:rsidRDefault="00F05B6D">
          <w:pPr>
            <w:pStyle w:val="TOC2"/>
            <w:rPr>
              <w:rFonts w:asciiTheme="minorHAnsi" w:hAnsiTheme="minorHAnsi"/>
              <w:noProof/>
              <w:sz w:val="22"/>
            </w:rPr>
          </w:pPr>
          <w:hyperlink w:anchor="_Toc41243723" w:history="1">
            <w:r w:rsidR="0081555E" w:rsidRPr="00B76F05">
              <w:rPr>
                <w:rStyle w:val="Hyperlink"/>
                <w:noProof/>
              </w:rPr>
              <w:t>9.7</w:t>
            </w:r>
            <w:r w:rsidR="0081555E">
              <w:rPr>
                <w:rFonts w:asciiTheme="minorHAnsi" w:hAnsiTheme="minorHAnsi"/>
                <w:noProof/>
                <w:sz w:val="22"/>
              </w:rPr>
              <w:tab/>
            </w:r>
            <w:r w:rsidR="0081555E" w:rsidRPr="00B76F05">
              <w:rPr>
                <w:rStyle w:val="Hyperlink"/>
                <w:noProof/>
              </w:rPr>
              <w:t>Upravljanje promjenama u aplikacijama</w:t>
            </w:r>
            <w:r w:rsidR="0081555E">
              <w:rPr>
                <w:noProof/>
                <w:webHidden/>
              </w:rPr>
              <w:tab/>
            </w:r>
            <w:r w:rsidR="0081555E">
              <w:rPr>
                <w:noProof/>
                <w:webHidden/>
              </w:rPr>
              <w:fldChar w:fldCharType="begin"/>
            </w:r>
            <w:r w:rsidR="0081555E">
              <w:rPr>
                <w:noProof/>
                <w:webHidden/>
              </w:rPr>
              <w:instrText xml:space="preserve"> PAGEREF _Toc41243723 \h </w:instrText>
            </w:r>
            <w:r w:rsidR="0081555E">
              <w:rPr>
                <w:noProof/>
                <w:webHidden/>
              </w:rPr>
            </w:r>
            <w:r w:rsidR="0081555E">
              <w:rPr>
                <w:noProof/>
                <w:webHidden/>
              </w:rPr>
              <w:fldChar w:fldCharType="separate"/>
            </w:r>
            <w:r w:rsidR="0081555E">
              <w:rPr>
                <w:noProof/>
                <w:webHidden/>
              </w:rPr>
              <w:t>15</w:t>
            </w:r>
            <w:r w:rsidR="0081555E">
              <w:rPr>
                <w:noProof/>
                <w:webHidden/>
              </w:rPr>
              <w:fldChar w:fldCharType="end"/>
            </w:r>
          </w:hyperlink>
        </w:p>
        <w:p w14:paraId="6C2BA147" w14:textId="29BD4C2A" w:rsidR="0081555E" w:rsidRDefault="00F05B6D">
          <w:pPr>
            <w:pStyle w:val="TOC1"/>
            <w:rPr>
              <w:rFonts w:asciiTheme="minorHAnsi" w:hAnsiTheme="minorHAnsi"/>
              <w:b w:val="0"/>
              <w:smallCaps w:val="0"/>
              <w:color w:val="auto"/>
              <w:sz w:val="22"/>
            </w:rPr>
          </w:pPr>
          <w:hyperlink w:anchor="_Toc41243724" w:history="1">
            <w:r w:rsidR="0081555E" w:rsidRPr="00B76F05">
              <w:rPr>
                <w:rStyle w:val="Hyperlink"/>
              </w:rPr>
              <w:t>10</w:t>
            </w:r>
            <w:r w:rsidR="0081555E">
              <w:rPr>
                <w:rFonts w:asciiTheme="minorHAnsi" w:hAnsiTheme="minorHAnsi"/>
                <w:b w:val="0"/>
                <w:smallCaps w:val="0"/>
                <w:color w:val="auto"/>
                <w:sz w:val="22"/>
              </w:rPr>
              <w:tab/>
            </w:r>
            <w:r w:rsidR="0081555E" w:rsidRPr="00B76F05">
              <w:rPr>
                <w:rStyle w:val="Hyperlink"/>
              </w:rPr>
              <w:t>Sigurnost komunikacijsko-operativnih procesa</w:t>
            </w:r>
            <w:r w:rsidR="0081555E">
              <w:rPr>
                <w:webHidden/>
              </w:rPr>
              <w:tab/>
            </w:r>
            <w:r w:rsidR="0081555E">
              <w:rPr>
                <w:webHidden/>
              </w:rPr>
              <w:fldChar w:fldCharType="begin"/>
            </w:r>
            <w:r w:rsidR="0081555E">
              <w:rPr>
                <w:webHidden/>
              </w:rPr>
              <w:instrText xml:space="preserve"> PAGEREF _Toc41243724 \h </w:instrText>
            </w:r>
            <w:r w:rsidR="0081555E">
              <w:rPr>
                <w:webHidden/>
              </w:rPr>
            </w:r>
            <w:r w:rsidR="0081555E">
              <w:rPr>
                <w:webHidden/>
              </w:rPr>
              <w:fldChar w:fldCharType="separate"/>
            </w:r>
            <w:r w:rsidR="0081555E">
              <w:rPr>
                <w:webHidden/>
              </w:rPr>
              <w:t>15</w:t>
            </w:r>
            <w:r w:rsidR="0081555E">
              <w:rPr>
                <w:webHidden/>
              </w:rPr>
              <w:fldChar w:fldCharType="end"/>
            </w:r>
          </w:hyperlink>
        </w:p>
        <w:p w14:paraId="60D717B4" w14:textId="09274ECC" w:rsidR="0081555E" w:rsidRDefault="00F05B6D">
          <w:pPr>
            <w:pStyle w:val="TOC2"/>
            <w:rPr>
              <w:rFonts w:asciiTheme="minorHAnsi" w:hAnsiTheme="minorHAnsi"/>
              <w:noProof/>
              <w:sz w:val="22"/>
            </w:rPr>
          </w:pPr>
          <w:hyperlink w:anchor="_Toc41243725" w:history="1">
            <w:r w:rsidR="0081555E" w:rsidRPr="00B76F05">
              <w:rPr>
                <w:rStyle w:val="Hyperlink"/>
                <w:noProof/>
              </w:rPr>
              <w:t>10.1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_Toc41243725 \h </w:instrText>
            </w:r>
            <w:r w:rsidR="0081555E">
              <w:rPr>
                <w:noProof/>
                <w:webHidden/>
              </w:rPr>
            </w:r>
            <w:r w:rsidR="0081555E">
              <w:rPr>
                <w:noProof/>
                <w:webHidden/>
              </w:rPr>
              <w:fldChar w:fldCharType="separate"/>
            </w:r>
            <w:r w:rsidR="0081555E">
              <w:rPr>
                <w:noProof/>
                <w:webHidden/>
              </w:rPr>
              <w:t>15</w:t>
            </w:r>
            <w:r w:rsidR="0081555E">
              <w:rPr>
                <w:noProof/>
                <w:webHidden/>
              </w:rPr>
              <w:fldChar w:fldCharType="end"/>
            </w:r>
          </w:hyperlink>
        </w:p>
        <w:p w14:paraId="36B5386C" w14:textId="421879CF" w:rsidR="0081555E" w:rsidRDefault="00F05B6D">
          <w:pPr>
            <w:pStyle w:val="TOC2"/>
            <w:rPr>
              <w:rFonts w:asciiTheme="minorHAnsi" w:hAnsiTheme="minorHAnsi"/>
              <w:noProof/>
              <w:sz w:val="22"/>
            </w:rPr>
          </w:pPr>
          <w:hyperlink w:anchor="_Toc41243726" w:history="1">
            <w:r w:rsidR="0081555E" w:rsidRPr="00B76F05">
              <w:rPr>
                <w:rStyle w:val="Hyperlink"/>
                <w:noProof/>
              </w:rPr>
              <w:t>10.2</w:t>
            </w:r>
            <w:r w:rsidR="0081555E">
              <w:rPr>
                <w:rFonts w:asciiTheme="minorHAnsi" w:hAnsiTheme="minorHAnsi"/>
                <w:noProof/>
                <w:sz w:val="22"/>
              </w:rPr>
              <w:tab/>
            </w:r>
            <w:r w:rsidR="0081555E" w:rsidRPr="00B76F05">
              <w:rPr>
                <w:rStyle w:val="Hyperlink"/>
                <w:noProof/>
              </w:rPr>
              <w:t>Administracija sustava</w:t>
            </w:r>
            <w:r w:rsidR="0081555E">
              <w:rPr>
                <w:noProof/>
                <w:webHidden/>
              </w:rPr>
              <w:tab/>
            </w:r>
            <w:r w:rsidR="0081555E">
              <w:rPr>
                <w:noProof/>
                <w:webHidden/>
              </w:rPr>
              <w:fldChar w:fldCharType="begin"/>
            </w:r>
            <w:r w:rsidR="0081555E">
              <w:rPr>
                <w:noProof/>
                <w:webHidden/>
              </w:rPr>
              <w:instrText xml:space="preserve"> PAGEREF _Toc41243726 \h </w:instrText>
            </w:r>
            <w:r w:rsidR="0081555E">
              <w:rPr>
                <w:noProof/>
                <w:webHidden/>
              </w:rPr>
            </w:r>
            <w:r w:rsidR="0081555E">
              <w:rPr>
                <w:noProof/>
                <w:webHidden/>
              </w:rPr>
              <w:fldChar w:fldCharType="separate"/>
            </w:r>
            <w:r w:rsidR="0081555E">
              <w:rPr>
                <w:noProof/>
                <w:webHidden/>
              </w:rPr>
              <w:t>15</w:t>
            </w:r>
            <w:r w:rsidR="0081555E">
              <w:rPr>
                <w:noProof/>
                <w:webHidden/>
              </w:rPr>
              <w:fldChar w:fldCharType="end"/>
            </w:r>
          </w:hyperlink>
        </w:p>
        <w:p w14:paraId="61424D84" w14:textId="0A8F0272" w:rsidR="0081555E" w:rsidRDefault="00F05B6D">
          <w:pPr>
            <w:pStyle w:val="TOC2"/>
            <w:rPr>
              <w:rFonts w:asciiTheme="minorHAnsi" w:hAnsiTheme="minorHAnsi"/>
              <w:noProof/>
              <w:sz w:val="22"/>
            </w:rPr>
          </w:pPr>
          <w:hyperlink w:anchor="_Toc41243727" w:history="1">
            <w:r w:rsidR="0081555E" w:rsidRPr="00B76F05">
              <w:rPr>
                <w:rStyle w:val="Hyperlink"/>
                <w:noProof/>
              </w:rPr>
              <w:t>10.3</w:t>
            </w:r>
            <w:r w:rsidR="0081555E">
              <w:rPr>
                <w:rFonts w:asciiTheme="minorHAnsi" w:hAnsiTheme="minorHAnsi"/>
                <w:noProof/>
                <w:sz w:val="22"/>
              </w:rPr>
              <w:tab/>
            </w:r>
            <w:r w:rsidR="0081555E" w:rsidRPr="00B76F05">
              <w:rPr>
                <w:rStyle w:val="Hyperlink"/>
                <w:noProof/>
              </w:rPr>
              <w:t>Planiranje i kapacitiranje sustava</w:t>
            </w:r>
            <w:r w:rsidR="0081555E">
              <w:rPr>
                <w:noProof/>
                <w:webHidden/>
              </w:rPr>
              <w:tab/>
            </w:r>
            <w:r w:rsidR="0081555E">
              <w:rPr>
                <w:noProof/>
                <w:webHidden/>
              </w:rPr>
              <w:fldChar w:fldCharType="begin"/>
            </w:r>
            <w:r w:rsidR="0081555E">
              <w:rPr>
                <w:noProof/>
                <w:webHidden/>
              </w:rPr>
              <w:instrText xml:space="preserve"> PAGEREF _Toc41243727 \h </w:instrText>
            </w:r>
            <w:r w:rsidR="0081555E">
              <w:rPr>
                <w:noProof/>
                <w:webHidden/>
              </w:rPr>
            </w:r>
            <w:r w:rsidR="0081555E">
              <w:rPr>
                <w:noProof/>
                <w:webHidden/>
              </w:rPr>
              <w:fldChar w:fldCharType="separate"/>
            </w:r>
            <w:r w:rsidR="0081555E">
              <w:rPr>
                <w:noProof/>
                <w:webHidden/>
              </w:rPr>
              <w:t>16</w:t>
            </w:r>
            <w:r w:rsidR="0081555E">
              <w:rPr>
                <w:noProof/>
                <w:webHidden/>
              </w:rPr>
              <w:fldChar w:fldCharType="end"/>
            </w:r>
          </w:hyperlink>
        </w:p>
        <w:p w14:paraId="47A4A954" w14:textId="0E3F07FD" w:rsidR="0081555E" w:rsidRDefault="00F05B6D">
          <w:pPr>
            <w:pStyle w:val="TOC2"/>
            <w:rPr>
              <w:rFonts w:asciiTheme="minorHAnsi" w:hAnsiTheme="minorHAnsi"/>
              <w:noProof/>
              <w:sz w:val="22"/>
            </w:rPr>
          </w:pPr>
          <w:hyperlink w:anchor="_Toc41243728" w:history="1">
            <w:r w:rsidR="0081555E" w:rsidRPr="00B76F05">
              <w:rPr>
                <w:rStyle w:val="Hyperlink"/>
                <w:noProof/>
              </w:rPr>
              <w:t>10.4</w:t>
            </w:r>
            <w:r w:rsidR="0081555E">
              <w:rPr>
                <w:rFonts w:asciiTheme="minorHAnsi" w:hAnsiTheme="minorHAnsi"/>
                <w:noProof/>
                <w:sz w:val="22"/>
              </w:rPr>
              <w:tab/>
            </w:r>
            <w:r w:rsidR="0081555E" w:rsidRPr="00B76F05">
              <w:rPr>
                <w:rStyle w:val="Hyperlink"/>
                <w:noProof/>
              </w:rPr>
              <w:t>Sigurnost računalne mreže</w:t>
            </w:r>
            <w:r w:rsidR="0081555E">
              <w:rPr>
                <w:noProof/>
                <w:webHidden/>
              </w:rPr>
              <w:tab/>
            </w:r>
            <w:r w:rsidR="0081555E">
              <w:rPr>
                <w:noProof/>
                <w:webHidden/>
              </w:rPr>
              <w:fldChar w:fldCharType="begin"/>
            </w:r>
            <w:r w:rsidR="0081555E">
              <w:rPr>
                <w:noProof/>
                <w:webHidden/>
              </w:rPr>
              <w:instrText xml:space="preserve"> PAGEREF _Toc41243728 \h </w:instrText>
            </w:r>
            <w:r w:rsidR="0081555E">
              <w:rPr>
                <w:noProof/>
                <w:webHidden/>
              </w:rPr>
            </w:r>
            <w:r w:rsidR="0081555E">
              <w:rPr>
                <w:noProof/>
                <w:webHidden/>
              </w:rPr>
              <w:fldChar w:fldCharType="separate"/>
            </w:r>
            <w:r w:rsidR="0081555E">
              <w:rPr>
                <w:noProof/>
                <w:webHidden/>
              </w:rPr>
              <w:t>16</w:t>
            </w:r>
            <w:r w:rsidR="0081555E">
              <w:rPr>
                <w:noProof/>
                <w:webHidden/>
              </w:rPr>
              <w:fldChar w:fldCharType="end"/>
            </w:r>
          </w:hyperlink>
        </w:p>
        <w:p w14:paraId="1300D655" w14:textId="4440AF5E" w:rsidR="0081555E" w:rsidRDefault="00F05B6D">
          <w:pPr>
            <w:pStyle w:val="TOC2"/>
            <w:rPr>
              <w:rFonts w:asciiTheme="minorHAnsi" w:hAnsiTheme="minorHAnsi"/>
              <w:noProof/>
              <w:sz w:val="22"/>
            </w:rPr>
          </w:pPr>
          <w:hyperlink w:anchor="_Toc41243729" w:history="1">
            <w:r w:rsidR="0081555E" w:rsidRPr="00B76F05">
              <w:rPr>
                <w:rStyle w:val="Hyperlink"/>
                <w:noProof/>
              </w:rPr>
              <w:t>10.5</w:t>
            </w:r>
            <w:r w:rsidR="0081555E">
              <w:rPr>
                <w:rFonts w:asciiTheme="minorHAnsi" w:hAnsiTheme="minorHAnsi"/>
                <w:noProof/>
                <w:sz w:val="22"/>
              </w:rPr>
              <w:tab/>
            </w:r>
            <w:r w:rsidR="0081555E" w:rsidRPr="00B76F05">
              <w:rPr>
                <w:rStyle w:val="Hyperlink"/>
                <w:noProof/>
              </w:rPr>
              <w:t>Nadzor nad radom sustava</w:t>
            </w:r>
            <w:r w:rsidR="0081555E">
              <w:rPr>
                <w:noProof/>
                <w:webHidden/>
              </w:rPr>
              <w:tab/>
            </w:r>
            <w:r w:rsidR="0081555E">
              <w:rPr>
                <w:noProof/>
                <w:webHidden/>
              </w:rPr>
              <w:fldChar w:fldCharType="begin"/>
            </w:r>
            <w:r w:rsidR="0081555E">
              <w:rPr>
                <w:noProof/>
                <w:webHidden/>
              </w:rPr>
              <w:instrText xml:space="preserve"> PAGEREF _Toc41243729 \h </w:instrText>
            </w:r>
            <w:r w:rsidR="0081555E">
              <w:rPr>
                <w:noProof/>
                <w:webHidden/>
              </w:rPr>
            </w:r>
            <w:r w:rsidR="0081555E">
              <w:rPr>
                <w:noProof/>
                <w:webHidden/>
              </w:rPr>
              <w:fldChar w:fldCharType="separate"/>
            </w:r>
            <w:r w:rsidR="0081555E">
              <w:rPr>
                <w:noProof/>
                <w:webHidden/>
              </w:rPr>
              <w:t>16</w:t>
            </w:r>
            <w:r w:rsidR="0081555E">
              <w:rPr>
                <w:noProof/>
                <w:webHidden/>
              </w:rPr>
              <w:fldChar w:fldCharType="end"/>
            </w:r>
          </w:hyperlink>
        </w:p>
        <w:p w14:paraId="222B340D" w14:textId="1D931F41" w:rsidR="0081555E" w:rsidRDefault="00F05B6D">
          <w:pPr>
            <w:pStyle w:val="TOC2"/>
            <w:rPr>
              <w:rFonts w:asciiTheme="minorHAnsi" w:hAnsiTheme="minorHAnsi"/>
              <w:noProof/>
              <w:sz w:val="22"/>
            </w:rPr>
          </w:pPr>
          <w:hyperlink w:anchor="_Toc41243730" w:history="1">
            <w:r w:rsidR="0081555E" w:rsidRPr="00B76F05">
              <w:rPr>
                <w:rStyle w:val="Hyperlink"/>
                <w:noProof/>
              </w:rPr>
              <w:t>10.6</w:t>
            </w:r>
            <w:r w:rsidR="0081555E">
              <w:rPr>
                <w:rFonts w:asciiTheme="minorHAnsi" w:hAnsiTheme="minorHAnsi"/>
                <w:noProof/>
                <w:sz w:val="22"/>
              </w:rPr>
              <w:tab/>
            </w:r>
            <w:r w:rsidR="0081555E" w:rsidRPr="00B76F05">
              <w:rPr>
                <w:rStyle w:val="Hyperlink"/>
                <w:noProof/>
              </w:rPr>
              <w:t>Izrada pričuvnih kopija</w:t>
            </w:r>
            <w:r w:rsidR="0081555E">
              <w:rPr>
                <w:noProof/>
                <w:webHidden/>
              </w:rPr>
              <w:tab/>
            </w:r>
            <w:r w:rsidR="0081555E">
              <w:rPr>
                <w:noProof/>
                <w:webHidden/>
              </w:rPr>
              <w:fldChar w:fldCharType="begin"/>
            </w:r>
            <w:r w:rsidR="0081555E">
              <w:rPr>
                <w:noProof/>
                <w:webHidden/>
              </w:rPr>
              <w:instrText xml:space="preserve"> PAGEREF _Toc41243730 \h </w:instrText>
            </w:r>
            <w:r w:rsidR="0081555E">
              <w:rPr>
                <w:noProof/>
                <w:webHidden/>
              </w:rPr>
            </w:r>
            <w:r w:rsidR="0081555E">
              <w:rPr>
                <w:noProof/>
                <w:webHidden/>
              </w:rPr>
              <w:fldChar w:fldCharType="separate"/>
            </w:r>
            <w:r w:rsidR="0081555E">
              <w:rPr>
                <w:noProof/>
                <w:webHidden/>
              </w:rPr>
              <w:t>17</w:t>
            </w:r>
            <w:r w:rsidR="0081555E">
              <w:rPr>
                <w:noProof/>
                <w:webHidden/>
              </w:rPr>
              <w:fldChar w:fldCharType="end"/>
            </w:r>
          </w:hyperlink>
        </w:p>
        <w:p w14:paraId="6E78A0E6" w14:textId="4C28770E" w:rsidR="0081555E" w:rsidRDefault="00F05B6D">
          <w:pPr>
            <w:pStyle w:val="TOC1"/>
            <w:rPr>
              <w:rFonts w:asciiTheme="minorHAnsi" w:hAnsiTheme="minorHAnsi"/>
              <w:b w:val="0"/>
              <w:smallCaps w:val="0"/>
              <w:color w:val="auto"/>
              <w:sz w:val="22"/>
            </w:rPr>
          </w:pPr>
          <w:hyperlink w:anchor="_Toc41243731" w:history="1">
            <w:r w:rsidR="0081555E" w:rsidRPr="00B76F05">
              <w:rPr>
                <w:rStyle w:val="Hyperlink"/>
              </w:rPr>
              <w:t>11</w:t>
            </w:r>
            <w:r w:rsidR="0081555E">
              <w:rPr>
                <w:rFonts w:asciiTheme="minorHAnsi" w:hAnsiTheme="minorHAnsi"/>
                <w:b w:val="0"/>
                <w:smallCaps w:val="0"/>
                <w:color w:val="auto"/>
                <w:sz w:val="22"/>
              </w:rPr>
              <w:tab/>
            </w:r>
            <w:r w:rsidR="0081555E" w:rsidRPr="00B76F05">
              <w:rPr>
                <w:rStyle w:val="Hyperlink"/>
              </w:rPr>
              <w:t>Planiranje kontinuiteta poslovanja</w:t>
            </w:r>
            <w:r w:rsidR="0081555E">
              <w:rPr>
                <w:webHidden/>
              </w:rPr>
              <w:tab/>
            </w:r>
            <w:r w:rsidR="0081555E">
              <w:rPr>
                <w:webHidden/>
              </w:rPr>
              <w:fldChar w:fldCharType="begin"/>
            </w:r>
            <w:r w:rsidR="0081555E">
              <w:rPr>
                <w:webHidden/>
              </w:rPr>
              <w:instrText xml:space="preserve"> PAGEREF _Toc41243731 \h </w:instrText>
            </w:r>
            <w:r w:rsidR="0081555E">
              <w:rPr>
                <w:webHidden/>
              </w:rPr>
            </w:r>
            <w:r w:rsidR="0081555E">
              <w:rPr>
                <w:webHidden/>
              </w:rPr>
              <w:fldChar w:fldCharType="separate"/>
            </w:r>
            <w:r w:rsidR="0081555E">
              <w:rPr>
                <w:webHidden/>
              </w:rPr>
              <w:t>17</w:t>
            </w:r>
            <w:r w:rsidR="0081555E">
              <w:rPr>
                <w:webHidden/>
              </w:rPr>
              <w:fldChar w:fldCharType="end"/>
            </w:r>
          </w:hyperlink>
        </w:p>
        <w:p w14:paraId="24C19104" w14:textId="2E8BCF71" w:rsidR="0081555E" w:rsidRDefault="00F05B6D">
          <w:pPr>
            <w:pStyle w:val="TOC2"/>
            <w:rPr>
              <w:rFonts w:asciiTheme="minorHAnsi" w:hAnsiTheme="minorHAnsi"/>
              <w:noProof/>
              <w:sz w:val="22"/>
            </w:rPr>
          </w:pPr>
          <w:hyperlink w:anchor="_Toc41243732" w:history="1">
            <w:r w:rsidR="0081555E" w:rsidRPr="00B76F05">
              <w:rPr>
                <w:rStyle w:val="Hyperlink"/>
                <w:noProof/>
              </w:rPr>
              <w:t>11.1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_Toc41243732 \h </w:instrText>
            </w:r>
            <w:r w:rsidR="0081555E">
              <w:rPr>
                <w:noProof/>
                <w:webHidden/>
              </w:rPr>
            </w:r>
            <w:r w:rsidR="0081555E">
              <w:rPr>
                <w:noProof/>
                <w:webHidden/>
              </w:rPr>
              <w:fldChar w:fldCharType="separate"/>
            </w:r>
            <w:r w:rsidR="0081555E">
              <w:rPr>
                <w:noProof/>
                <w:webHidden/>
              </w:rPr>
              <w:t>17</w:t>
            </w:r>
            <w:r w:rsidR="0081555E">
              <w:rPr>
                <w:noProof/>
                <w:webHidden/>
              </w:rPr>
              <w:fldChar w:fldCharType="end"/>
            </w:r>
          </w:hyperlink>
        </w:p>
        <w:p w14:paraId="30E50ADD" w14:textId="39AB1051" w:rsidR="0081555E" w:rsidRDefault="00F05B6D">
          <w:pPr>
            <w:pStyle w:val="TOC2"/>
            <w:rPr>
              <w:rFonts w:asciiTheme="minorHAnsi" w:hAnsiTheme="minorHAnsi"/>
              <w:noProof/>
              <w:sz w:val="22"/>
            </w:rPr>
          </w:pPr>
          <w:hyperlink w:anchor="_Toc41243733" w:history="1">
            <w:r w:rsidR="0081555E" w:rsidRPr="00B76F05">
              <w:rPr>
                <w:rStyle w:val="Hyperlink"/>
                <w:noProof/>
              </w:rPr>
              <w:t>11.2</w:t>
            </w:r>
            <w:r w:rsidR="0081555E">
              <w:rPr>
                <w:rFonts w:asciiTheme="minorHAnsi" w:hAnsiTheme="minorHAnsi"/>
                <w:noProof/>
                <w:sz w:val="22"/>
              </w:rPr>
              <w:tab/>
            </w:r>
            <w:r w:rsidR="0081555E" w:rsidRPr="00B76F05">
              <w:rPr>
                <w:rStyle w:val="Hyperlink"/>
                <w:noProof/>
              </w:rPr>
              <w:t>Nadležnost za plan kontinuiteta poslovanja</w:t>
            </w:r>
            <w:r w:rsidR="0081555E">
              <w:rPr>
                <w:noProof/>
                <w:webHidden/>
              </w:rPr>
              <w:tab/>
            </w:r>
            <w:r w:rsidR="0081555E">
              <w:rPr>
                <w:noProof/>
                <w:webHidden/>
              </w:rPr>
              <w:fldChar w:fldCharType="begin"/>
            </w:r>
            <w:r w:rsidR="0081555E">
              <w:rPr>
                <w:noProof/>
                <w:webHidden/>
              </w:rPr>
              <w:instrText xml:space="preserve"> PAGEREF _Toc41243733 \h </w:instrText>
            </w:r>
            <w:r w:rsidR="0081555E">
              <w:rPr>
                <w:noProof/>
                <w:webHidden/>
              </w:rPr>
            </w:r>
            <w:r w:rsidR="0081555E">
              <w:rPr>
                <w:noProof/>
                <w:webHidden/>
              </w:rPr>
              <w:fldChar w:fldCharType="separate"/>
            </w:r>
            <w:r w:rsidR="0081555E">
              <w:rPr>
                <w:noProof/>
                <w:webHidden/>
              </w:rPr>
              <w:t>17</w:t>
            </w:r>
            <w:r w:rsidR="0081555E">
              <w:rPr>
                <w:noProof/>
                <w:webHidden/>
              </w:rPr>
              <w:fldChar w:fldCharType="end"/>
            </w:r>
          </w:hyperlink>
        </w:p>
        <w:p w14:paraId="5DDE93E7" w14:textId="56E043D9" w:rsidR="0081555E" w:rsidRDefault="00F05B6D">
          <w:pPr>
            <w:pStyle w:val="TOC2"/>
            <w:rPr>
              <w:rFonts w:asciiTheme="minorHAnsi" w:hAnsiTheme="minorHAnsi"/>
              <w:noProof/>
              <w:sz w:val="22"/>
            </w:rPr>
          </w:pPr>
          <w:hyperlink w:anchor="_Toc41243734" w:history="1">
            <w:r w:rsidR="0081555E" w:rsidRPr="00B76F05">
              <w:rPr>
                <w:rStyle w:val="Hyperlink"/>
                <w:noProof/>
              </w:rPr>
              <w:t>11.3</w:t>
            </w:r>
            <w:r w:rsidR="0081555E">
              <w:rPr>
                <w:rFonts w:asciiTheme="minorHAnsi" w:hAnsiTheme="minorHAnsi"/>
                <w:noProof/>
                <w:sz w:val="22"/>
              </w:rPr>
              <w:tab/>
            </w:r>
            <w:r w:rsidR="0081555E" w:rsidRPr="00B76F05">
              <w:rPr>
                <w:rStyle w:val="Hyperlink"/>
                <w:noProof/>
              </w:rPr>
              <w:t>Procjena rizika</w:t>
            </w:r>
            <w:r w:rsidR="0081555E">
              <w:rPr>
                <w:noProof/>
                <w:webHidden/>
              </w:rPr>
              <w:tab/>
            </w:r>
            <w:r w:rsidR="0081555E">
              <w:rPr>
                <w:noProof/>
                <w:webHidden/>
              </w:rPr>
              <w:fldChar w:fldCharType="begin"/>
            </w:r>
            <w:r w:rsidR="0081555E">
              <w:rPr>
                <w:noProof/>
                <w:webHidden/>
              </w:rPr>
              <w:instrText xml:space="preserve"> PAGEREF _Toc41243734 \h </w:instrText>
            </w:r>
            <w:r w:rsidR="0081555E">
              <w:rPr>
                <w:noProof/>
                <w:webHidden/>
              </w:rPr>
            </w:r>
            <w:r w:rsidR="0081555E">
              <w:rPr>
                <w:noProof/>
                <w:webHidden/>
              </w:rPr>
              <w:fldChar w:fldCharType="separate"/>
            </w:r>
            <w:r w:rsidR="0081555E">
              <w:rPr>
                <w:noProof/>
                <w:webHidden/>
              </w:rPr>
              <w:t>17</w:t>
            </w:r>
            <w:r w:rsidR="0081555E">
              <w:rPr>
                <w:noProof/>
                <w:webHidden/>
              </w:rPr>
              <w:fldChar w:fldCharType="end"/>
            </w:r>
          </w:hyperlink>
        </w:p>
        <w:p w14:paraId="3EDCFA08" w14:textId="20FBBDE6" w:rsidR="0081555E" w:rsidRDefault="00F05B6D">
          <w:pPr>
            <w:pStyle w:val="TOC2"/>
            <w:rPr>
              <w:rFonts w:asciiTheme="minorHAnsi" w:hAnsiTheme="minorHAnsi"/>
              <w:noProof/>
              <w:sz w:val="22"/>
            </w:rPr>
          </w:pPr>
          <w:hyperlink w:anchor="_Toc41243735" w:history="1">
            <w:r w:rsidR="0081555E" w:rsidRPr="00B76F05">
              <w:rPr>
                <w:rStyle w:val="Hyperlink"/>
                <w:noProof/>
              </w:rPr>
              <w:t>11.4</w:t>
            </w:r>
            <w:r w:rsidR="0081555E">
              <w:rPr>
                <w:rFonts w:asciiTheme="minorHAnsi" w:hAnsiTheme="minorHAnsi"/>
                <w:noProof/>
                <w:sz w:val="22"/>
              </w:rPr>
              <w:tab/>
            </w:r>
            <w:r w:rsidR="0081555E" w:rsidRPr="00B76F05">
              <w:rPr>
                <w:rStyle w:val="Hyperlink"/>
                <w:noProof/>
              </w:rPr>
              <w:t>Akcijski planovi za kritične nepogode</w:t>
            </w:r>
            <w:r w:rsidR="0081555E">
              <w:rPr>
                <w:noProof/>
                <w:webHidden/>
              </w:rPr>
              <w:tab/>
            </w:r>
            <w:r w:rsidR="0081555E">
              <w:rPr>
                <w:noProof/>
                <w:webHidden/>
              </w:rPr>
              <w:fldChar w:fldCharType="begin"/>
            </w:r>
            <w:r w:rsidR="0081555E">
              <w:rPr>
                <w:noProof/>
                <w:webHidden/>
              </w:rPr>
              <w:instrText xml:space="preserve"> PAGEREF _Toc41243735 \h </w:instrText>
            </w:r>
            <w:r w:rsidR="0081555E">
              <w:rPr>
                <w:noProof/>
                <w:webHidden/>
              </w:rPr>
            </w:r>
            <w:r w:rsidR="0081555E">
              <w:rPr>
                <w:noProof/>
                <w:webHidden/>
              </w:rPr>
              <w:fldChar w:fldCharType="separate"/>
            </w:r>
            <w:r w:rsidR="0081555E">
              <w:rPr>
                <w:noProof/>
                <w:webHidden/>
              </w:rPr>
              <w:t>18</w:t>
            </w:r>
            <w:r w:rsidR="0081555E">
              <w:rPr>
                <w:noProof/>
                <w:webHidden/>
              </w:rPr>
              <w:fldChar w:fldCharType="end"/>
            </w:r>
          </w:hyperlink>
        </w:p>
        <w:p w14:paraId="3E70DB13" w14:textId="3CDF22E2" w:rsidR="0081555E" w:rsidRDefault="00F05B6D">
          <w:pPr>
            <w:pStyle w:val="TOC2"/>
            <w:rPr>
              <w:rFonts w:asciiTheme="minorHAnsi" w:hAnsiTheme="minorHAnsi"/>
              <w:noProof/>
              <w:sz w:val="22"/>
            </w:rPr>
          </w:pPr>
          <w:hyperlink w:anchor="_Toc41243736" w:history="1">
            <w:r w:rsidR="0081555E" w:rsidRPr="00B76F05">
              <w:rPr>
                <w:rStyle w:val="Hyperlink"/>
                <w:noProof/>
              </w:rPr>
              <w:t>11.5</w:t>
            </w:r>
            <w:r w:rsidR="0081555E">
              <w:rPr>
                <w:rFonts w:asciiTheme="minorHAnsi" w:hAnsiTheme="minorHAnsi"/>
                <w:noProof/>
                <w:sz w:val="22"/>
              </w:rPr>
              <w:tab/>
            </w:r>
            <w:r w:rsidR="0081555E" w:rsidRPr="00B76F05">
              <w:rPr>
                <w:rStyle w:val="Hyperlink"/>
                <w:noProof/>
              </w:rPr>
              <w:t>Provjera i održavanje plana kontinuiteta poslovanja</w:t>
            </w:r>
            <w:r w:rsidR="0081555E">
              <w:rPr>
                <w:noProof/>
                <w:webHidden/>
              </w:rPr>
              <w:tab/>
            </w:r>
            <w:r w:rsidR="0081555E">
              <w:rPr>
                <w:noProof/>
                <w:webHidden/>
              </w:rPr>
              <w:fldChar w:fldCharType="begin"/>
            </w:r>
            <w:r w:rsidR="0081555E">
              <w:rPr>
                <w:noProof/>
                <w:webHidden/>
              </w:rPr>
              <w:instrText xml:space="preserve"> PAGEREF _Toc41243736 \h </w:instrText>
            </w:r>
            <w:r w:rsidR="0081555E">
              <w:rPr>
                <w:noProof/>
                <w:webHidden/>
              </w:rPr>
            </w:r>
            <w:r w:rsidR="0081555E">
              <w:rPr>
                <w:noProof/>
                <w:webHidden/>
              </w:rPr>
              <w:fldChar w:fldCharType="separate"/>
            </w:r>
            <w:r w:rsidR="0081555E">
              <w:rPr>
                <w:noProof/>
                <w:webHidden/>
              </w:rPr>
              <w:t>18</w:t>
            </w:r>
            <w:r w:rsidR="0081555E">
              <w:rPr>
                <w:noProof/>
                <w:webHidden/>
              </w:rPr>
              <w:fldChar w:fldCharType="end"/>
            </w:r>
          </w:hyperlink>
        </w:p>
        <w:p w14:paraId="0A913D66" w14:textId="5A60AEA1" w:rsidR="0081555E" w:rsidRDefault="00F05B6D">
          <w:pPr>
            <w:pStyle w:val="TOC1"/>
            <w:rPr>
              <w:rFonts w:asciiTheme="minorHAnsi" w:hAnsiTheme="minorHAnsi"/>
              <w:b w:val="0"/>
              <w:smallCaps w:val="0"/>
              <w:color w:val="auto"/>
              <w:sz w:val="22"/>
            </w:rPr>
          </w:pPr>
          <w:hyperlink w:anchor="_Toc41243737" w:history="1">
            <w:r w:rsidR="0081555E" w:rsidRPr="00B76F05">
              <w:rPr>
                <w:rStyle w:val="Hyperlink"/>
              </w:rPr>
              <w:t>12</w:t>
            </w:r>
            <w:r w:rsidR="0081555E">
              <w:rPr>
                <w:rFonts w:asciiTheme="minorHAnsi" w:hAnsiTheme="minorHAnsi"/>
                <w:b w:val="0"/>
                <w:smallCaps w:val="0"/>
                <w:color w:val="auto"/>
                <w:sz w:val="22"/>
              </w:rPr>
              <w:tab/>
            </w:r>
            <w:r w:rsidR="0081555E" w:rsidRPr="00B76F05">
              <w:rPr>
                <w:rStyle w:val="Hyperlink"/>
              </w:rPr>
              <w:t>Sigurnosni incidenti</w:t>
            </w:r>
            <w:r w:rsidR="0081555E">
              <w:rPr>
                <w:webHidden/>
              </w:rPr>
              <w:tab/>
            </w:r>
            <w:r w:rsidR="0081555E">
              <w:rPr>
                <w:webHidden/>
              </w:rPr>
              <w:fldChar w:fldCharType="begin"/>
            </w:r>
            <w:r w:rsidR="0081555E">
              <w:rPr>
                <w:webHidden/>
              </w:rPr>
              <w:instrText xml:space="preserve"> PAGEREF _Toc41243737 \h </w:instrText>
            </w:r>
            <w:r w:rsidR="0081555E">
              <w:rPr>
                <w:webHidden/>
              </w:rPr>
            </w:r>
            <w:r w:rsidR="0081555E">
              <w:rPr>
                <w:webHidden/>
              </w:rPr>
              <w:fldChar w:fldCharType="separate"/>
            </w:r>
            <w:r w:rsidR="0081555E">
              <w:rPr>
                <w:webHidden/>
              </w:rPr>
              <w:t>18</w:t>
            </w:r>
            <w:r w:rsidR="0081555E">
              <w:rPr>
                <w:webHidden/>
              </w:rPr>
              <w:fldChar w:fldCharType="end"/>
            </w:r>
          </w:hyperlink>
        </w:p>
        <w:p w14:paraId="00ED2F33" w14:textId="4A608B0A" w:rsidR="0081555E" w:rsidRDefault="00F05B6D">
          <w:pPr>
            <w:pStyle w:val="TOC2"/>
            <w:rPr>
              <w:rFonts w:asciiTheme="minorHAnsi" w:hAnsiTheme="minorHAnsi"/>
              <w:noProof/>
              <w:sz w:val="22"/>
            </w:rPr>
          </w:pPr>
          <w:hyperlink w:anchor="_Toc41243738" w:history="1">
            <w:r w:rsidR="0081555E" w:rsidRPr="00B76F05">
              <w:rPr>
                <w:rStyle w:val="Hyperlink"/>
                <w:noProof/>
              </w:rPr>
              <w:t>12.1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_Toc41243738 \h </w:instrText>
            </w:r>
            <w:r w:rsidR="0081555E">
              <w:rPr>
                <w:noProof/>
                <w:webHidden/>
              </w:rPr>
            </w:r>
            <w:r w:rsidR="0081555E">
              <w:rPr>
                <w:noProof/>
                <w:webHidden/>
              </w:rPr>
              <w:fldChar w:fldCharType="separate"/>
            </w:r>
            <w:r w:rsidR="0081555E">
              <w:rPr>
                <w:noProof/>
                <w:webHidden/>
              </w:rPr>
              <w:t>18</w:t>
            </w:r>
            <w:r w:rsidR="0081555E">
              <w:rPr>
                <w:noProof/>
                <w:webHidden/>
              </w:rPr>
              <w:fldChar w:fldCharType="end"/>
            </w:r>
          </w:hyperlink>
        </w:p>
        <w:p w14:paraId="26387366" w14:textId="03BDF28A" w:rsidR="0081555E" w:rsidRDefault="00F05B6D">
          <w:pPr>
            <w:pStyle w:val="TOC2"/>
            <w:rPr>
              <w:rFonts w:asciiTheme="minorHAnsi" w:hAnsiTheme="minorHAnsi"/>
              <w:noProof/>
              <w:sz w:val="22"/>
            </w:rPr>
          </w:pPr>
          <w:hyperlink w:anchor="_Toc41243739" w:history="1">
            <w:r w:rsidR="0081555E" w:rsidRPr="00B76F05">
              <w:rPr>
                <w:rStyle w:val="Hyperlink"/>
                <w:noProof/>
              </w:rPr>
              <w:t>12.2</w:t>
            </w:r>
            <w:r w:rsidR="0081555E">
              <w:rPr>
                <w:rFonts w:asciiTheme="minorHAnsi" w:hAnsiTheme="minorHAnsi"/>
                <w:noProof/>
                <w:sz w:val="22"/>
              </w:rPr>
              <w:tab/>
            </w:r>
            <w:r w:rsidR="0081555E" w:rsidRPr="00B76F05">
              <w:rPr>
                <w:rStyle w:val="Hyperlink"/>
                <w:noProof/>
              </w:rPr>
              <w:t>Prijava sigurnosnih incidenata</w:t>
            </w:r>
            <w:r w:rsidR="0081555E">
              <w:rPr>
                <w:noProof/>
                <w:webHidden/>
              </w:rPr>
              <w:tab/>
            </w:r>
            <w:r w:rsidR="0081555E">
              <w:rPr>
                <w:noProof/>
                <w:webHidden/>
              </w:rPr>
              <w:fldChar w:fldCharType="begin"/>
            </w:r>
            <w:r w:rsidR="0081555E">
              <w:rPr>
                <w:noProof/>
                <w:webHidden/>
              </w:rPr>
              <w:instrText xml:space="preserve"> PAGEREF _Toc41243739 \h </w:instrText>
            </w:r>
            <w:r w:rsidR="0081555E">
              <w:rPr>
                <w:noProof/>
                <w:webHidden/>
              </w:rPr>
            </w:r>
            <w:r w:rsidR="0081555E">
              <w:rPr>
                <w:noProof/>
                <w:webHidden/>
              </w:rPr>
              <w:fldChar w:fldCharType="separate"/>
            </w:r>
            <w:r w:rsidR="0081555E">
              <w:rPr>
                <w:noProof/>
                <w:webHidden/>
              </w:rPr>
              <w:t>18</w:t>
            </w:r>
            <w:r w:rsidR="0081555E">
              <w:rPr>
                <w:noProof/>
                <w:webHidden/>
              </w:rPr>
              <w:fldChar w:fldCharType="end"/>
            </w:r>
          </w:hyperlink>
        </w:p>
        <w:p w14:paraId="5EAFC88D" w14:textId="393952EB" w:rsidR="0081555E" w:rsidRDefault="00F05B6D">
          <w:pPr>
            <w:pStyle w:val="TOC2"/>
            <w:rPr>
              <w:rFonts w:asciiTheme="minorHAnsi" w:hAnsiTheme="minorHAnsi"/>
              <w:noProof/>
              <w:sz w:val="22"/>
            </w:rPr>
          </w:pPr>
          <w:hyperlink w:anchor="_Toc41243740" w:history="1">
            <w:r w:rsidR="0081555E" w:rsidRPr="00B76F05">
              <w:rPr>
                <w:rStyle w:val="Hyperlink"/>
                <w:noProof/>
              </w:rPr>
              <w:t>12.3</w:t>
            </w:r>
            <w:r w:rsidR="0081555E">
              <w:rPr>
                <w:rFonts w:asciiTheme="minorHAnsi" w:hAnsiTheme="minorHAnsi"/>
                <w:noProof/>
                <w:sz w:val="22"/>
              </w:rPr>
              <w:tab/>
            </w:r>
            <w:r w:rsidR="0081555E" w:rsidRPr="00B76F05">
              <w:rPr>
                <w:rStyle w:val="Hyperlink"/>
                <w:noProof/>
              </w:rPr>
              <w:t>Plan odgovaranja na sigurnosne incidente</w:t>
            </w:r>
            <w:r w:rsidR="0081555E">
              <w:rPr>
                <w:noProof/>
                <w:webHidden/>
              </w:rPr>
              <w:tab/>
            </w:r>
            <w:r w:rsidR="0081555E">
              <w:rPr>
                <w:noProof/>
                <w:webHidden/>
              </w:rPr>
              <w:fldChar w:fldCharType="begin"/>
            </w:r>
            <w:r w:rsidR="0081555E">
              <w:rPr>
                <w:noProof/>
                <w:webHidden/>
              </w:rPr>
              <w:instrText xml:space="preserve"> PAGEREF _Toc41243740 \h </w:instrText>
            </w:r>
            <w:r w:rsidR="0081555E">
              <w:rPr>
                <w:noProof/>
                <w:webHidden/>
              </w:rPr>
            </w:r>
            <w:r w:rsidR="0081555E">
              <w:rPr>
                <w:noProof/>
                <w:webHidden/>
              </w:rPr>
              <w:fldChar w:fldCharType="separate"/>
            </w:r>
            <w:r w:rsidR="0081555E">
              <w:rPr>
                <w:noProof/>
                <w:webHidden/>
              </w:rPr>
              <w:t>18</w:t>
            </w:r>
            <w:r w:rsidR="0081555E">
              <w:rPr>
                <w:noProof/>
                <w:webHidden/>
              </w:rPr>
              <w:fldChar w:fldCharType="end"/>
            </w:r>
          </w:hyperlink>
        </w:p>
        <w:p w14:paraId="18ADACEB" w14:textId="002DF354" w:rsidR="0081555E" w:rsidRDefault="00F05B6D">
          <w:pPr>
            <w:pStyle w:val="TOC2"/>
            <w:rPr>
              <w:rFonts w:asciiTheme="minorHAnsi" w:hAnsiTheme="minorHAnsi"/>
              <w:noProof/>
              <w:sz w:val="22"/>
            </w:rPr>
          </w:pPr>
          <w:hyperlink w:anchor="_Toc41243741" w:history="1">
            <w:r w:rsidR="0081555E" w:rsidRPr="00B76F05">
              <w:rPr>
                <w:rStyle w:val="Hyperlink"/>
                <w:noProof/>
              </w:rPr>
              <w:t>12.4</w:t>
            </w:r>
            <w:r w:rsidR="0081555E">
              <w:rPr>
                <w:rFonts w:asciiTheme="minorHAnsi" w:hAnsiTheme="minorHAnsi"/>
                <w:noProof/>
                <w:sz w:val="22"/>
              </w:rPr>
              <w:tab/>
            </w:r>
            <w:r w:rsidR="0081555E" w:rsidRPr="00B76F05">
              <w:rPr>
                <w:rStyle w:val="Hyperlink"/>
                <w:noProof/>
              </w:rPr>
              <w:t>Prikupljanje dokaza</w:t>
            </w:r>
            <w:r w:rsidR="0081555E">
              <w:rPr>
                <w:noProof/>
                <w:webHidden/>
              </w:rPr>
              <w:tab/>
            </w:r>
            <w:r w:rsidR="0081555E">
              <w:rPr>
                <w:noProof/>
                <w:webHidden/>
              </w:rPr>
              <w:fldChar w:fldCharType="begin"/>
            </w:r>
            <w:r w:rsidR="0081555E">
              <w:rPr>
                <w:noProof/>
                <w:webHidden/>
              </w:rPr>
              <w:instrText xml:space="preserve"> PAGEREF _Toc41243741 \h </w:instrText>
            </w:r>
            <w:r w:rsidR="0081555E">
              <w:rPr>
                <w:noProof/>
                <w:webHidden/>
              </w:rPr>
            </w:r>
            <w:r w:rsidR="0081555E">
              <w:rPr>
                <w:noProof/>
                <w:webHidden/>
              </w:rPr>
              <w:fldChar w:fldCharType="separate"/>
            </w:r>
            <w:r w:rsidR="0081555E">
              <w:rPr>
                <w:noProof/>
                <w:webHidden/>
              </w:rPr>
              <w:t>19</w:t>
            </w:r>
            <w:r w:rsidR="0081555E">
              <w:rPr>
                <w:noProof/>
                <w:webHidden/>
              </w:rPr>
              <w:fldChar w:fldCharType="end"/>
            </w:r>
          </w:hyperlink>
        </w:p>
        <w:p w14:paraId="59CF6D84" w14:textId="468ABC3F" w:rsidR="0081555E" w:rsidRDefault="00F05B6D">
          <w:pPr>
            <w:pStyle w:val="TOC1"/>
            <w:rPr>
              <w:rFonts w:asciiTheme="minorHAnsi" w:hAnsiTheme="minorHAnsi"/>
              <w:b w:val="0"/>
              <w:smallCaps w:val="0"/>
              <w:color w:val="auto"/>
              <w:sz w:val="22"/>
            </w:rPr>
          </w:pPr>
          <w:hyperlink w:anchor="_Toc41243742" w:history="1">
            <w:r w:rsidR="0081555E" w:rsidRPr="00B76F05">
              <w:rPr>
                <w:rStyle w:val="Hyperlink"/>
              </w:rPr>
              <w:t>13</w:t>
            </w:r>
            <w:r w:rsidR="0081555E">
              <w:rPr>
                <w:rFonts w:asciiTheme="minorHAnsi" w:hAnsiTheme="minorHAnsi"/>
                <w:b w:val="0"/>
                <w:smallCaps w:val="0"/>
                <w:color w:val="auto"/>
                <w:sz w:val="22"/>
              </w:rPr>
              <w:tab/>
            </w:r>
            <w:r w:rsidR="0081555E" w:rsidRPr="00B76F05">
              <w:rPr>
                <w:rStyle w:val="Hyperlink"/>
              </w:rPr>
              <w:t>Nadzor i sukladnost</w:t>
            </w:r>
            <w:r w:rsidR="0081555E">
              <w:rPr>
                <w:webHidden/>
              </w:rPr>
              <w:tab/>
            </w:r>
            <w:r w:rsidR="0081555E">
              <w:rPr>
                <w:webHidden/>
              </w:rPr>
              <w:fldChar w:fldCharType="begin"/>
            </w:r>
            <w:r w:rsidR="0081555E">
              <w:rPr>
                <w:webHidden/>
              </w:rPr>
              <w:instrText xml:space="preserve"> PAGEREF _Toc41243742 \h </w:instrText>
            </w:r>
            <w:r w:rsidR="0081555E">
              <w:rPr>
                <w:webHidden/>
              </w:rPr>
            </w:r>
            <w:r w:rsidR="0081555E">
              <w:rPr>
                <w:webHidden/>
              </w:rPr>
              <w:fldChar w:fldCharType="separate"/>
            </w:r>
            <w:r w:rsidR="0081555E">
              <w:rPr>
                <w:webHidden/>
              </w:rPr>
              <w:t>19</w:t>
            </w:r>
            <w:r w:rsidR="0081555E">
              <w:rPr>
                <w:webHidden/>
              </w:rPr>
              <w:fldChar w:fldCharType="end"/>
            </w:r>
          </w:hyperlink>
        </w:p>
        <w:p w14:paraId="05A938FF" w14:textId="59DAA0B8" w:rsidR="0081555E" w:rsidRDefault="00F05B6D">
          <w:pPr>
            <w:pStyle w:val="TOC2"/>
            <w:rPr>
              <w:rFonts w:asciiTheme="minorHAnsi" w:hAnsiTheme="minorHAnsi"/>
              <w:noProof/>
              <w:sz w:val="22"/>
            </w:rPr>
          </w:pPr>
          <w:hyperlink w:anchor="_Toc41243743" w:history="1">
            <w:r w:rsidR="0081555E" w:rsidRPr="00B76F05">
              <w:rPr>
                <w:rStyle w:val="Hyperlink"/>
                <w:noProof/>
              </w:rPr>
              <w:t>13.1</w:t>
            </w:r>
            <w:r w:rsidR="0081555E">
              <w:rPr>
                <w:rFonts w:asciiTheme="minorHAnsi" w:hAnsiTheme="minorHAnsi"/>
                <w:noProof/>
                <w:sz w:val="22"/>
              </w:rPr>
              <w:tab/>
            </w:r>
            <w:r w:rsidR="0081555E" w:rsidRPr="00B76F05">
              <w:rPr>
                <w:rStyle w:val="Hyperlink"/>
                <w:noProof/>
              </w:rPr>
              <w:t>Ciljevi</w:t>
            </w:r>
            <w:r w:rsidR="0081555E">
              <w:rPr>
                <w:noProof/>
                <w:webHidden/>
              </w:rPr>
              <w:tab/>
            </w:r>
            <w:r w:rsidR="0081555E">
              <w:rPr>
                <w:noProof/>
                <w:webHidden/>
              </w:rPr>
              <w:fldChar w:fldCharType="begin"/>
            </w:r>
            <w:r w:rsidR="0081555E">
              <w:rPr>
                <w:noProof/>
                <w:webHidden/>
              </w:rPr>
              <w:instrText xml:space="preserve"> PAGEREF _Toc41243743 \h </w:instrText>
            </w:r>
            <w:r w:rsidR="0081555E">
              <w:rPr>
                <w:noProof/>
                <w:webHidden/>
              </w:rPr>
            </w:r>
            <w:r w:rsidR="0081555E">
              <w:rPr>
                <w:noProof/>
                <w:webHidden/>
              </w:rPr>
              <w:fldChar w:fldCharType="separate"/>
            </w:r>
            <w:r w:rsidR="0081555E">
              <w:rPr>
                <w:noProof/>
                <w:webHidden/>
              </w:rPr>
              <w:t>19</w:t>
            </w:r>
            <w:r w:rsidR="0081555E">
              <w:rPr>
                <w:noProof/>
                <w:webHidden/>
              </w:rPr>
              <w:fldChar w:fldCharType="end"/>
            </w:r>
          </w:hyperlink>
        </w:p>
        <w:p w14:paraId="47FC5286" w14:textId="6730FF5E" w:rsidR="0081555E" w:rsidRDefault="00F05B6D">
          <w:pPr>
            <w:pStyle w:val="TOC2"/>
            <w:rPr>
              <w:rFonts w:asciiTheme="minorHAnsi" w:hAnsiTheme="minorHAnsi"/>
              <w:noProof/>
              <w:sz w:val="22"/>
            </w:rPr>
          </w:pPr>
          <w:hyperlink w:anchor="_Toc41243744" w:history="1">
            <w:r w:rsidR="0081555E" w:rsidRPr="00B76F05">
              <w:rPr>
                <w:rStyle w:val="Hyperlink"/>
                <w:noProof/>
              </w:rPr>
              <w:t>13.2</w:t>
            </w:r>
            <w:r w:rsidR="0081555E">
              <w:rPr>
                <w:rFonts w:asciiTheme="minorHAnsi" w:hAnsiTheme="minorHAnsi"/>
                <w:noProof/>
                <w:sz w:val="22"/>
              </w:rPr>
              <w:tab/>
            </w:r>
            <w:r w:rsidR="0081555E" w:rsidRPr="00B76F05">
              <w:rPr>
                <w:rStyle w:val="Hyperlink"/>
                <w:noProof/>
              </w:rPr>
              <w:t>Usklađenost s regulatornim zahtjevima</w:t>
            </w:r>
            <w:r w:rsidR="0081555E">
              <w:rPr>
                <w:noProof/>
                <w:webHidden/>
              </w:rPr>
              <w:tab/>
            </w:r>
            <w:r w:rsidR="0081555E">
              <w:rPr>
                <w:noProof/>
                <w:webHidden/>
              </w:rPr>
              <w:fldChar w:fldCharType="begin"/>
            </w:r>
            <w:r w:rsidR="0081555E">
              <w:rPr>
                <w:noProof/>
                <w:webHidden/>
              </w:rPr>
              <w:instrText xml:space="preserve"> PAGEREF _Toc41243744 \h </w:instrText>
            </w:r>
            <w:r w:rsidR="0081555E">
              <w:rPr>
                <w:noProof/>
                <w:webHidden/>
              </w:rPr>
            </w:r>
            <w:r w:rsidR="0081555E">
              <w:rPr>
                <w:noProof/>
                <w:webHidden/>
              </w:rPr>
              <w:fldChar w:fldCharType="separate"/>
            </w:r>
            <w:r w:rsidR="0081555E">
              <w:rPr>
                <w:noProof/>
                <w:webHidden/>
              </w:rPr>
              <w:t>19</w:t>
            </w:r>
            <w:r w:rsidR="0081555E">
              <w:rPr>
                <w:noProof/>
                <w:webHidden/>
              </w:rPr>
              <w:fldChar w:fldCharType="end"/>
            </w:r>
          </w:hyperlink>
        </w:p>
        <w:p w14:paraId="35F6A7E3" w14:textId="55696406" w:rsidR="0081555E" w:rsidRDefault="00F05B6D">
          <w:pPr>
            <w:pStyle w:val="TOC2"/>
            <w:rPr>
              <w:rFonts w:asciiTheme="minorHAnsi" w:hAnsiTheme="minorHAnsi"/>
              <w:noProof/>
              <w:sz w:val="22"/>
            </w:rPr>
          </w:pPr>
          <w:hyperlink w:anchor="_Toc41243745" w:history="1">
            <w:r w:rsidR="0081555E" w:rsidRPr="00B76F05">
              <w:rPr>
                <w:rStyle w:val="Hyperlink"/>
                <w:noProof/>
              </w:rPr>
              <w:t>13.3</w:t>
            </w:r>
            <w:r w:rsidR="0081555E">
              <w:rPr>
                <w:rFonts w:asciiTheme="minorHAnsi" w:hAnsiTheme="minorHAnsi"/>
                <w:noProof/>
                <w:sz w:val="22"/>
              </w:rPr>
              <w:tab/>
            </w:r>
            <w:r w:rsidR="0081555E" w:rsidRPr="00B76F05">
              <w:rPr>
                <w:rStyle w:val="Hyperlink"/>
                <w:noProof/>
              </w:rPr>
              <w:t>Usklađenost za zahtjevima koji proizlaze iz Politike sigurnosti</w:t>
            </w:r>
            <w:r w:rsidR="0081555E">
              <w:rPr>
                <w:noProof/>
                <w:webHidden/>
              </w:rPr>
              <w:tab/>
            </w:r>
            <w:r w:rsidR="0081555E">
              <w:rPr>
                <w:noProof/>
                <w:webHidden/>
              </w:rPr>
              <w:fldChar w:fldCharType="begin"/>
            </w:r>
            <w:r w:rsidR="0081555E">
              <w:rPr>
                <w:noProof/>
                <w:webHidden/>
              </w:rPr>
              <w:instrText xml:space="preserve"> PAGEREF _Toc41243745 \h </w:instrText>
            </w:r>
            <w:r w:rsidR="0081555E">
              <w:rPr>
                <w:noProof/>
                <w:webHidden/>
              </w:rPr>
            </w:r>
            <w:r w:rsidR="0081555E">
              <w:rPr>
                <w:noProof/>
                <w:webHidden/>
              </w:rPr>
              <w:fldChar w:fldCharType="separate"/>
            </w:r>
            <w:r w:rsidR="0081555E">
              <w:rPr>
                <w:noProof/>
                <w:webHidden/>
              </w:rPr>
              <w:t>19</w:t>
            </w:r>
            <w:r w:rsidR="0081555E">
              <w:rPr>
                <w:noProof/>
                <w:webHidden/>
              </w:rPr>
              <w:fldChar w:fldCharType="end"/>
            </w:r>
          </w:hyperlink>
        </w:p>
        <w:p w14:paraId="529374B3" w14:textId="00436E79" w:rsidR="0081555E" w:rsidRDefault="00F05B6D">
          <w:pPr>
            <w:pStyle w:val="TOC2"/>
            <w:rPr>
              <w:rFonts w:asciiTheme="minorHAnsi" w:hAnsiTheme="minorHAnsi"/>
              <w:noProof/>
              <w:sz w:val="22"/>
            </w:rPr>
          </w:pPr>
          <w:hyperlink w:anchor="_Toc41243746" w:history="1">
            <w:r w:rsidR="0081555E" w:rsidRPr="00B76F05">
              <w:rPr>
                <w:rStyle w:val="Hyperlink"/>
                <w:noProof/>
              </w:rPr>
              <w:t>13.4</w:t>
            </w:r>
            <w:r w:rsidR="0081555E">
              <w:rPr>
                <w:rFonts w:asciiTheme="minorHAnsi" w:hAnsiTheme="minorHAnsi"/>
                <w:noProof/>
                <w:sz w:val="22"/>
              </w:rPr>
              <w:tab/>
            </w:r>
            <w:r w:rsidR="0081555E" w:rsidRPr="00B76F05">
              <w:rPr>
                <w:rStyle w:val="Hyperlink"/>
                <w:noProof/>
              </w:rPr>
              <w:t>Provjera usklađenosti</w:t>
            </w:r>
            <w:r w:rsidR="0081555E">
              <w:rPr>
                <w:noProof/>
                <w:webHidden/>
              </w:rPr>
              <w:tab/>
            </w:r>
            <w:r w:rsidR="0081555E">
              <w:rPr>
                <w:noProof/>
                <w:webHidden/>
              </w:rPr>
              <w:fldChar w:fldCharType="begin"/>
            </w:r>
            <w:r w:rsidR="0081555E">
              <w:rPr>
                <w:noProof/>
                <w:webHidden/>
              </w:rPr>
              <w:instrText xml:space="preserve"> PAGEREF _Toc41243746 \h </w:instrText>
            </w:r>
            <w:r w:rsidR="0081555E">
              <w:rPr>
                <w:noProof/>
                <w:webHidden/>
              </w:rPr>
            </w:r>
            <w:r w:rsidR="0081555E">
              <w:rPr>
                <w:noProof/>
                <w:webHidden/>
              </w:rPr>
              <w:fldChar w:fldCharType="separate"/>
            </w:r>
            <w:r w:rsidR="0081555E">
              <w:rPr>
                <w:noProof/>
                <w:webHidden/>
              </w:rPr>
              <w:t>19</w:t>
            </w:r>
            <w:r w:rsidR="0081555E">
              <w:rPr>
                <w:noProof/>
                <w:webHidden/>
              </w:rPr>
              <w:fldChar w:fldCharType="end"/>
            </w:r>
          </w:hyperlink>
        </w:p>
        <w:p w14:paraId="7DF0CA92" w14:textId="2B506F83" w:rsidR="0081555E" w:rsidRDefault="00F05B6D">
          <w:pPr>
            <w:pStyle w:val="TOC1"/>
            <w:rPr>
              <w:rFonts w:asciiTheme="minorHAnsi" w:hAnsiTheme="minorHAnsi"/>
              <w:b w:val="0"/>
              <w:smallCaps w:val="0"/>
              <w:color w:val="auto"/>
              <w:sz w:val="22"/>
            </w:rPr>
          </w:pPr>
          <w:hyperlink w:anchor="_Toc41243747" w:history="1">
            <w:r w:rsidR="0081555E" w:rsidRPr="00B76F05">
              <w:rPr>
                <w:rStyle w:val="Hyperlink"/>
              </w:rPr>
              <w:t>14</w:t>
            </w:r>
            <w:r w:rsidR="0081555E">
              <w:rPr>
                <w:rFonts w:asciiTheme="minorHAnsi" w:hAnsiTheme="minorHAnsi"/>
                <w:b w:val="0"/>
                <w:smallCaps w:val="0"/>
                <w:color w:val="auto"/>
                <w:sz w:val="22"/>
              </w:rPr>
              <w:tab/>
            </w:r>
            <w:r w:rsidR="0081555E" w:rsidRPr="00B76F05">
              <w:rPr>
                <w:rStyle w:val="Hyperlink"/>
              </w:rPr>
              <w:t>Završne odredbe</w:t>
            </w:r>
            <w:r w:rsidR="0081555E">
              <w:rPr>
                <w:webHidden/>
              </w:rPr>
              <w:tab/>
            </w:r>
            <w:r w:rsidR="0081555E">
              <w:rPr>
                <w:webHidden/>
              </w:rPr>
              <w:fldChar w:fldCharType="begin"/>
            </w:r>
            <w:r w:rsidR="0081555E">
              <w:rPr>
                <w:webHidden/>
              </w:rPr>
              <w:instrText xml:space="preserve"> PAGEREF _Toc41243747 \h </w:instrText>
            </w:r>
            <w:r w:rsidR="0081555E">
              <w:rPr>
                <w:webHidden/>
              </w:rPr>
            </w:r>
            <w:r w:rsidR="0081555E">
              <w:rPr>
                <w:webHidden/>
              </w:rPr>
              <w:fldChar w:fldCharType="separate"/>
            </w:r>
            <w:r w:rsidR="0081555E">
              <w:rPr>
                <w:webHidden/>
              </w:rPr>
              <w:t>20</w:t>
            </w:r>
            <w:r w:rsidR="0081555E">
              <w:rPr>
                <w:webHidden/>
              </w:rPr>
              <w:fldChar w:fldCharType="end"/>
            </w:r>
          </w:hyperlink>
        </w:p>
        <w:p w14:paraId="000089E4" w14:textId="0EFD2C5D" w:rsidR="00B2116B" w:rsidRDefault="002F6630" w:rsidP="00886EFE">
          <w:pPr>
            <w:pStyle w:val="TOC1"/>
          </w:pPr>
          <w:r>
            <w:fldChar w:fldCharType="end"/>
          </w:r>
        </w:p>
      </w:sdtContent>
    </w:sdt>
    <w:p w14:paraId="2FB6A807" w14:textId="77777777" w:rsidR="002A1A91" w:rsidRDefault="002A1A91" w:rsidP="00576884">
      <w:pPr>
        <w:rPr>
          <w:rFonts w:eastAsiaTheme="majorEastAsia" w:cstheme="majorBidi"/>
          <w:color w:val="2F5496" w:themeColor="accent1" w:themeShade="BF"/>
          <w:sz w:val="40"/>
          <w:szCs w:val="32"/>
        </w:rPr>
      </w:pPr>
      <w:r>
        <w:br w:type="page"/>
      </w:r>
    </w:p>
    <w:p w14:paraId="55A6DAEB" w14:textId="185CCC10" w:rsidR="000C790A" w:rsidRPr="00886EFE" w:rsidRDefault="000C790A" w:rsidP="00886EFE">
      <w:pPr>
        <w:pStyle w:val="Title"/>
        <w:pBdr>
          <w:bottom w:val="single" w:sz="18" w:space="1" w:color="44546A" w:themeColor="text2"/>
        </w:pBdr>
        <w:spacing w:after="240"/>
        <w:jc w:val="center"/>
        <w:rPr>
          <w:rFonts w:ascii="Cambria" w:hAnsi="Cambria"/>
          <w:b/>
          <w:color w:val="44546A" w:themeColor="text2"/>
          <w:sz w:val="36"/>
        </w:rPr>
      </w:pPr>
      <w:r w:rsidRPr="00886EFE">
        <w:rPr>
          <w:rFonts w:ascii="Cambria" w:hAnsi="Cambria"/>
          <w:b/>
          <w:color w:val="44546A" w:themeColor="text2"/>
          <w:sz w:val="36"/>
        </w:rPr>
        <w:lastRenderedPageBreak/>
        <w:t>UVOD</w:t>
      </w:r>
    </w:p>
    <w:p w14:paraId="7B5B93AF" w14:textId="5AF5F984"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w:t>
      </w:r>
      <w:r w:rsidR="00F05B6D">
        <w:rPr>
          <w:noProof/>
        </w:rPr>
        <w:fldChar w:fldCharType="end"/>
      </w:r>
      <w:r w:rsidRPr="00A02BBB">
        <w:t>.</w:t>
      </w:r>
    </w:p>
    <w:p w14:paraId="081DA2E4" w14:textId="3C71D818" w:rsidR="000C790A" w:rsidRPr="000C790A" w:rsidRDefault="000C790A" w:rsidP="000C790A">
      <w:r w:rsidRPr="000C790A">
        <w:t xml:space="preserve">Upravljanje sigurnošću poslovnih informacija nužno je za izvršavanje svih poslovnih procesa u </w:t>
      </w:r>
      <w:r w:rsidR="007A13AC">
        <w:t xml:space="preserve">Biovega </w:t>
      </w:r>
      <w:r w:rsidRPr="000C790A">
        <w:t>d.</w:t>
      </w:r>
      <w:r w:rsidR="007A13AC">
        <w:t>o</w:t>
      </w:r>
      <w:r w:rsidRPr="000C790A">
        <w:t>.</w:t>
      </w:r>
      <w:r w:rsidR="007A13AC">
        <w:t>o.</w:t>
      </w:r>
      <w:r w:rsidRPr="000C790A">
        <w:t xml:space="preserve"> </w:t>
      </w:r>
      <w:r>
        <w:t>(dalje u na stavku Društvo)</w:t>
      </w:r>
      <w:r w:rsidR="007A13AC">
        <w:t>.</w:t>
      </w:r>
      <w:r>
        <w:t xml:space="preserve"> </w:t>
      </w:r>
      <w:r w:rsidRPr="000C790A">
        <w:t xml:space="preserve">Nizom kontrolnih mehanizama te uspostavljenom strukturom odgovornosti, </w:t>
      </w:r>
      <w:r w:rsidR="007A13AC">
        <w:t xml:space="preserve">pravilnika, </w:t>
      </w:r>
      <w:r w:rsidRPr="000C790A">
        <w:t xml:space="preserve">politika i procedura, </w:t>
      </w:r>
      <w:r>
        <w:t>Društvo</w:t>
      </w:r>
      <w:r w:rsidRPr="000C790A">
        <w:t xml:space="preserve"> osigurava da je informacijska sigurnost (u daljnjem tekstu: ISMS (engl. Information Security Management System)) sastavni dio njenih poslovnih procesa, djelovanja i rukovođenja. </w:t>
      </w:r>
    </w:p>
    <w:p w14:paraId="13F6BA73" w14:textId="7D1AA2D1" w:rsidR="00A02BBB" w:rsidRPr="00857453" w:rsidRDefault="00A02BBB" w:rsidP="00A02BBB">
      <w:pPr>
        <w:pStyle w:val="Caption"/>
      </w:pPr>
      <w:r w:rsidRPr="00857453">
        <w:t xml:space="preserve">Članak </w:t>
      </w:r>
      <w:r w:rsidR="00F05B6D">
        <w:fldChar w:fldCharType="begin"/>
      </w:r>
      <w:r w:rsidR="00F05B6D">
        <w:instrText xml:space="preserve"> SEQ Članak_ \* ARABIC </w:instrText>
      </w:r>
      <w:r w:rsidR="00F05B6D">
        <w:fldChar w:fldCharType="separate"/>
      </w:r>
      <w:r w:rsidR="00736E4A">
        <w:rPr>
          <w:noProof/>
        </w:rPr>
        <w:t>2</w:t>
      </w:r>
      <w:r w:rsidR="00F05B6D">
        <w:rPr>
          <w:noProof/>
        </w:rPr>
        <w:fldChar w:fldCharType="end"/>
      </w:r>
      <w:r w:rsidRPr="00857453">
        <w:t>.</w:t>
      </w:r>
    </w:p>
    <w:p w14:paraId="22A92185" w14:textId="52B244F8" w:rsidR="000C790A" w:rsidRPr="000C790A" w:rsidRDefault="000C790A" w:rsidP="000C790A">
      <w:r w:rsidRPr="000C790A">
        <w:t>Svrha ovog dokumenta je definiranje p</w:t>
      </w:r>
      <w:r w:rsidR="009E745B">
        <w:t xml:space="preserve">ravilnika </w:t>
      </w:r>
      <w:r w:rsidRPr="000C790A">
        <w:t>sustava upravljanja informacijskom sigurnošću i opsega u kojem će se izvršavati.</w:t>
      </w:r>
      <w:r w:rsidR="00736E4A">
        <w:t xml:space="preserve"> </w:t>
      </w:r>
      <w:r w:rsidRPr="000C790A">
        <w:t>Korisnici ovih usluga očekuju od interne IT podrške visoku razinu usluge i jamstvo za raspoloživost usluge te očuvanje integriteta, raspoloživosti i povjerljivosti IT servisa i  podataka.</w:t>
      </w:r>
      <w:r w:rsidR="00736E4A">
        <w:t xml:space="preserve"> </w:t>
      </w:r>
      <w:r w:rsidRPr="000C790A">
        <w:t>Odluka Uprave je da uspostavi, implementira, izvrši, nadzire, provjerava, održava i poboljšava sustav upravljanja informacijskom sigurnošću u opsegu ISMS-a kako bi se na primjeren način i u skladu s najvišim međunarodnim preporukama i standardima upravljalo informacijskom sigurnosti u procesa pružanja usluga u opsegu IT podrške.</w:t>
      </w:r>
    </w:p>
    <w:p w14:paraId="56EC669D" w14:textId="142923C4" w:rsidR="000C790A" w:rsidRPr="00857453" w:rsidRDefault="000C790A" w:rsidP="00A02BBB">
      <w:pPr>
        <w:pStyle w:val="Caption"/>
      </w:pPr>
      <w:r w:rsidRPr="00857453">
        <w:t xml:space="preserve">Članak </w:t>
      </w:r>
      <w:r w:rsidR="00F05B6D">
        <w:fldChar w:fldCharType="begin"/>
      </w:r>
      <w:r w:rsidR="00F05B6D">
        <w:instrText xml:space="preserve"> SEQ Članak_ \* ARABIC </w:instrText>
      </w:r>
      <w:r w:rsidR="00F05B6D">
        <w:fldChar w:fldCharType="separate"/>
      </w:r>
      <w:r w:rsidR="00736E4A">
        <w:rPr>
          <w:noProof/>
        </w:rPr>
        <w:t>3</w:t>
      </w:r>
      <w:r w:rsidR="00F05B6D">
        <w:rPr>
          <w:noProof/>
        </w:rPr>
        <w:fldChar w:fldCharType="end"/>
      </w:r>
      <w:r w:rsidRPr="00857453">
        <w:t>.</w:t>
      </w:r>
    </w:p>
    <w:p w14:paraId="4D77A769" w14:textId="2BE5561A" w:rsidR="000C790A" w:rsidRDefault="000C790A" w:rsidP="000C790A">
      <w:r w:rsidRPr="000C790A">
        <w:t xml:space="preserve">Uspostavom ISMS-a </w:t>
      </w:r>
      <w:r>
        <w:t xml:space="preserve">Društvo </w:t>
      </w:r>
      <w:r w:rsidRPr="000C790A">
        <w:t xml:space="preserve">pruža dodatno uvjerenje zaposlenicima, klijentima i partnerima u sigurnost njihovih podataka, sigurnost poslovne suradnje, uzimajući u obzir relevantne poslovne, pravne i ugovorne sigurnosne obaveze. </w:t>
      </w:r>
    </w:p>
    <w:p w14:paraId="4D90F892" w14:textId="7D3AC39D" w:rsidR="000C790A" w:rsidRDefault="00C22234" w:rsidP="00886EFE">
      <w:pPr>
        <w:pStyle w:val="Heading1"/>
      </w:pPr>
      <w:bookmarkStart w:id="0" w:name="_Toc41243672"/>
      <w:r>
        <w:t>OPĆE ODREDBE</w:t>
      </w:r>
      <w:bookmarkEnd w:id="0"/>
    </w:p>
    <w:p w14:paraId="31B5F0D8" w14:textId="5E36B951" w:rsidR="000C790A" w:rsidRPr="008325C5" w:rsidRDefault="000C790A" w:rsidP="00886EFE">
      <w:pPr>
        <w:pStyle w:val="Heading2"/>
      </w:pPr>
      <w:bookmarkStart w:id="1" w:name="_Toc41243673"/>
      <w:r w:rsidRPr="008325C5">
        <w:t>Ciljevi P</w:t>
      </w:r>
      <w:r w:rsidR="009E745B">
        <w:t xml:space="preserve">RAVILNIKA O </w:t>
      </w:r>
      <w:r w:rsidRPr="008325C5">
        <w:t>sigurnosti informacijskog sustava</w:t>
      </w:r>
      <w:bookmarkEnd w:id="1"/>
    </w:p>
    <w:p w14:paraId="2BDCF694" w14:textId="37060BDA" w:rsidR="000C790A" w:rsidRPr="00857453" w:rsidRDefault="000C790A" w:rsidP="00A02BBB">
      <w:pPr>
        <w:pStyle w:val="Caption"/>
      </w:pPr>
      <w:r w:rsidRPr="00857453">
        <w:t xml:space="preserve">Članak </w:t>
      </w:r>
      <w:r w:rsidR="00F05B6D">
        <w:fldChar w:fldCharType="begin"/>
      </w:r>
      <w:r w:rsidR="00F05B6D">
        <w:instrText xml:space="preserve"> SEQ Članak_ \* ARABIC </w:instrText>
      </w:r>
      <w:r w:rsidR="00F05B6D">
        <w:fldChar w:fldCharType="separate"/>
      </w:r>
      <w:r w:rsidR="00736E4A">
        <w:rPr>
          <w:noProof/>
        </w:rPr>
        <w:t>4</w:t>
      </w:r>
      <w:r w:rsidR="00F05B6D">
        <w:rPr>
          <w:noProof/>
        </w:rPr>
        <w:fldChar w:fldCharType="end"/>
      </w:r>
      <w:r w:rsidRPr="00857453">
        <w:t>.</w:t>
      </w:r>
    </w:p>
    <w:p w14:paraId="2E0B0D49" w14:textId="7A04CB28" w:rsidR="000C790A" w:rsidRDefault="000C790A" w:rsidP="000C790A">
      <w:r w:rsidRPr="000C790A">
        <w:t>P</w:t>
      </w:r>
      <w:r w:rsidR="009E745B">
        <w:t xml:space="preserve">ravilnikom o sigurnosti informacijskog sustava </w:t>
      </w:r>
      <w:r w:rsidR="007A13AC">
        <w:t xml:space="preserve">(dalje u nastavku Pravilnik) </w:t>
      </w:r>
      <w:r w:rsidRPr="000C790A">
        <w:t xml:space="preserve">Uprava </w:t>
      </w:r>
      <w:r>
        <w:t xml:space="preserve">Društvo </w:t>
      </w:r>
      <w:r w:rsidRPr="000C790A">
        <w:t>pokazuje odlučnost i spremnost zaštite cjelokupne informacijske imovine u opsegu ISMS-a u smislu njene cjelovitosti, povjerljivosti i raspoloživosti, te pravnih i poslovnih interesa tvrtke</w:t>
      </w:r>
      <w:r>
        <w:t>, te se definiraju ciljevi, temeljna načela, odgovornosti i pravila prihvatljivog ponašanja djelatnika Društva koja se moraju provoditi u cilju očuvanja povjerljivosti, dostupnosti i cjelovitosti podataka i informacijskih servisa.</w:t>
      </w:r>
    </w:p>
    <w:p w14:paraId="07037CF2" w14:textId="06079447" w:rsidR="000C790A" w:rsidRPr="00857453" w:rsidRDefault="000C790A" w:rsidP="00A02BBB">
      <w:pPr>
        <w:pStyle w:val="Caption"/>
      </w:pPr>
      <w:r w:rsidRPr="00857453">
        <w:t xml:space="preserve">Članak </w:t>
      </w:r>
      <w:r w:rsidR="00F05B6D">
        <w:fldChar w:fldCharType="begin"/>
      </w:r>
      <w:r w:rsidR="00F05B6D">
        <w:instrText xml:space="preserve"> SEQ Članak_ \* ARABIC </w:instrText>
      </w:r>
      <w:r w:rsidR="00F05B6D">
        <w:fldChar w:fldCharType="separate"/>
      </w:r>
      <w:r w:rsidR="00736E4A">
        <w:rPr>
          <w:noProof/>
        </w:rPr>
        <w:t>5</w:t>
      </w:r>
      <w:r w:rsidR="00F05B6D">
        <w:rPr>
          <w:noProof/>
        </w:rPr>
        <w:fldChar w:fldCharType="end"/>
      </w:r>
      <w:r w:rsidRPr="00857453">
        <w:t>.</w:t>
      </w:r>
    </w:p>
    <w:p w14:paraId="4694707D" w14:textId="3B7C2DC5" w:rsidR="008325C5" w:rsidRDefault="008325C5" w:rsidP="008325C5">
      <w:r>
        <w:t>Detaljna razrada i opis pojedinih odredbi ov</w:t>
      </w:r>
      <w:r w:rsidR="009E745B">
        <w:t xml:space="preserve">og </w:t>
      </w:r>
      <w:r>
        <w:t>P</w:t>
      </w:r>
      <w:r w:rsidR="009E745B">
        <w:t xml:space="preserve">ravilnika </w:t>
      </w:r>
      <w:r>
        <w:t xml:space="preserve">može biti predmet posebnih internih akata kao što su </w:t>
      </w:r>
      <w:r w:rsidR="007A13AC">
        <w:t xml:space="preserve">dodatni </w:t>
      </w:r>
      <w:r>
        <w:t xml:space="preserve">pravilnici, procedure i radne upute. </w:t>
      </w:r>
    </w:p>
    <w:p w14:paraId="47AC49BF" w14:textId="58AB4CC1" w:rsidR="008325C5" w:rsidRPr="008325C5" w:rsidRDefault="008325C5" w:rsidP="00886EFE">
      <w:pPr>
        <w:pStyle w:val="Heading2"/>
      </w:pPr>
      <w:bookmarkStart w:id="2" w:name="_Toc41243674"/>
      <w:r w:rsidRPr="008325C5">
        <w:t>Obuhvat p</w:t>
      </w:r>
      <w:r w:rsidR="009E745B">
        <w:t xml:space="preserve">ravilnika o </w:t>
      </w:r>
      <w:r w:rsidRPr="008325C5">
        <w:t>sigurnosti informacijskog sustava</w:t>
      </w:r>
      <w:bookmarkEnd w:id="2"/>
    </w:p>
    <w:p w14:paraId="01893002" w14:textId="7D20802F" w:rsidR="000C790A" w:rsidRPr="00857453" w:rsidRDefault="000C790A" w:rsidP="00A02BBB">
      <w:pPr>
        <w:pStyle w:val="Caption"/>
      </w:pPr>
      <w:r w:rsidRPr="00857453">
        <w:t xml:space="preserve">Članak </w:t>
      </w:r>
      <w:r w:rsidR="00F05B6D">
        <w:fldChar w:fldCharType="begin"/>
      </w:r>
      <w:r w:rsidR="00F05B6D">
        <w:instrText xml:space="preserve"> SEQ Članak_ \* ARABIC </w:instrText>
      </w:r>
      <w:r w:rsidR="00F05B6D">
        <w:fldChar w:fldCharType="separate"/>
      </w:r>
      <w:r w:rsidR="00736E4A">
        <w:rPr>
          <w:noProof/>
        </w:rPr>
        <w:t>6</w:t>
      </w:r>
      <w:r w:rsidR="00F05B6D">
        <w:rPr>
          <w:noProof/>
        </w:rPr>
        <w:fldChar w:fldCharType="end"/>
      </w:r>
      <w:r w:rsidRPr="00857453">
        <w:t>.</w:t>
      </w:r>
    </w:p>
    <w:p w14:paraId="0E77FD91" w14:textId="7577D00A" w:rsidR="008325C5" w:rsidRDefault="008325C5" w:rsidP="008325C5">
      <w:r>
        <w:t>Odredbe P</w:t>
      </w:r>
      <w:r w:rsidR="009E745B">
        <w:t xml:space="preserve">ravilnika </w:t>
      </w:r>
      <w:r>
        <w:t xml:space="preserve">se primjenjuju nad svim resursima </w:t>
      </w:r>
      <w:r w:rsidRPr="002E079C">
        <w:t>informacijsk</w:t>
      </w:r>
      <w:r>
        <w:t xml:space="preserve">og sustava </w:t>
      </w:r>
      <w:r w:rsidR="00AE0ACE">
        <w:t>Društva</w:t>
      </w:r>
      <w:r>
        <w:t xml:space="preserve">, uključujući, među ostalim, podatke, računalne komponente, uređaje kojima se ostvaruje mobilna komunikacija, fizičke resurse koji su u funkciji rada informacijskog sustava, te organizacijske i operativne procese koje su vezane na rad informacijskog sustava. </w:t>
      </w:r>
    </w:p>
    <w:p w14:paraId="2C476205" w14:textId="77777777" w:rsidR="008325C5" w:rsidRDefault="008325C5" w:rsidP="00886EFE">
      <w:pPr>
        <w:pStyle w:val="Heading1"/>
      </w:pPr>
      <w:bookmarkStart w:id="3" w:name="_Toc41243675"/>
      <w:r w:rsidRPr="009A6A9E">
        <w:lastRenderedPageBreak/>
        <w:t>Proces sigurnosti informacijskog sustava</w:t>
      </w:r>
      <w:bookmarkEnd w:id="3"/>
    </w:p>
    <w:p w14:paraId="49881216" w14:textId="77777777" w:rsidR="008325C5" w:rsidRPr="008325C5" w:rsidRDefault="008325C5" w:rsidP="00886EFE">
      <w:pPr>
        <w:pStyle w:val="Heading2"/>
      </w:pPr>
      <w:bookmarkStart w:id="4" w:name="_Toc41243676"/>
      <w:r w:rsidRPr="008325C5">
        <w:t>Ciljevi</w:t>
      </w:r>
      <w:bookmarkEnd w:id="4"/>
    </w:p>
    <w:p w14:paraId="7D6F6586" w14:textId="06A5F16C"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7</w:t>
      </w:r>
      <w:r w:rsidR="00F05B6D">
        <w:rPr>
          <w:noProof/>
        </w:rPr>
        <w:fldChar w:fldCharType="end"/>
      </w:r>
      <w:r w:rsidRPr="00A02BBB">
        <w:t>.</w:t>
      </w:r>
    </w:p>
    <w:p w14:paraId="7706D4C3" w14:textId="77777777" w:rsidR="008325C5" w:rsidRDefault="008325C5" w:rsidP="008325C5">
      <w:r>
        <w:t xml:space="preserve">Mjere za </w:t>
      </w:r>
      <w:r w:rsidRPr="002522E5">
        <w:t>očuvanj</w:t>
      </w:r>
      <w:r>
        <w:t>e</w:t>
      </w:r>
      <w:r w:rsidRPr="002522E5">
        <w:t xml:space="preserve"> povjerljivosti, dostupnosti i cjelovitosti</w:t>
      </w:r>
      <w:r>
        <w:t xml:space="preserve"> moraju se provoditi u okviru unaprijed definiranog procesa, u kojem su jasno definirane nadležnosti i odgovornosti svih osoba koje sudjeluju u provedbi ovih mjera.</w:t>
      </w:r>
    </w:p>
    <w:p w14:paraId="5C1D230A" w14:textId="29450CBD" w:rsidR="008325C5" w:rsidRDefault="00736E4A" w:rsidP="008325C5">
      <w:r>
        <w:t xml:space="preserve">Uprava </w:t>
      </w:r>
      <w:r w:rsidR="00AE0ACE">
        <w:t>Društva</w:t>
      </w:r>
      <w:r w:rsidR="008325C5">
        <w:t xml:space="preserve"> definira glavne ciljeve mjera informacijske sigurnosti, podupire njihovu provedbu unutar svih poslovnih procesa </w:t>
      </w:r>
      <w:r w:rsidR="00AE0ACE">
        <w:t>Društva</w:t>
      </w:r>
      <w:r w:rsidR="008325C5">
        <w:t xml:space="preserve"> te nadzire uspješnost njihove realizacije. </w:t>
      </w:r>
    </w:p>
    <w:p w14:paraId="64D62D8B" w14:textId="77777777" w:rsidR="008325C5" w:rsidRDefault="008325C5" w:rsidP="008325C5">
      <w:r>
        <w:t xml:space="preserve">Odluka o provedbi pojedinih mjera informacijske sigurnosti temelji se na visini rizika od nastupanja neprihvatljivih događaja na koje se pojedine mjere odnose. </w:t>
      </w:r>
    </w:p>
    <w:p w14:paraId="079E1174" w14:textId="77777777" w:rsidR="008325C5" w:rsidRPr="008325C5" w:rsidRDefault="008325C5" w:rsidP="00886EFE">
      <w:pPr>
        <w:pStyle w:val="Heading2"/>
      </w:pPr>
      <w:bookmarkStart w:id="5" w:name="_Toc41243677"/>
      <w:r w:rsidRPr="008325C5">
        <w:t>Nadležnosti i odgovornosti</w:t>
      </w:r>
      <w:bookmarkEnd w:id="5"/>
    </w:p>
    <w:p w14:paraId="3596C535" w14:textId="69BC6713"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8</w:t>
      </w:r>
      <w:r w:rsidR="00F05B6D">
        <w:rPr>
          <w:noProof/>
        </w:rPr>
        <w:fldChar w:fldCharType="end"/>
      </w:r>
      <w:r w:rsidRPr="00A02BBB">
        <w:t>.</w:t>
      </w:r>
    </w:p>
    <w:p w14:paraId="4A9EA4A3" w14:textId="77777777" w:rsidR="008325C5" w:rsidRDefault="008325C5" w:rsidP="008325C5">
      <w:r>
        <w:t xml:space="preserve">Svaki djelatnik </w:t>
      </w:r>
      <w:r w:rsidR="00AE0ACE">
        <w:t>Društva</w:t>
      </w:r>
      <w:r>
        <w:t xml:space="preserve"> koji koristi neki od resursa informacijskog sustava sudjeluje u procesu sigurnosti informacijskog sustava kroz jednu od sljedećih uloga: </w:t>
      </w:r>
    </w:p>
    <w:p w14:paraId="431EDBA7" w14:textId="1D79DDEB" w:rsidR="008325C5" w:rsidRDefault="008325C5" w:rsidP="00280AA5">
      <w:pPr>
        <w:pStyle w:val="ListParagraph"/>
        <w:numPr>
          <w:ilvl w:val="0"/>
          <w:numId w:val="11"/>
        </w:numPr>
      </w:pPr>
      <w:r w:rsidRPr="00985FEA">
        <w:rPr>
          <w:b/>
        </w:rPr>
        <w:t>Voditelj sigurnosti informacijskog sustava</w:t>
      </w:r>
      <w:r w:rsidRPr="008325C5">
        <w:t>:</w:t>
      </w:r>
      <w:r>
        <w:t xml:space="preserve"> osoba koju </w:t>
      </w:r>
      <w:r w:rsidR="00AE0ACE">
        <w:t xml:space="preserve">imenuje </w:t>
      </w:r>
      <w:r w:rsidR="00736E4A">
        <w:t xml:space="preserve">Uprava </w:t>
      </w:r>
      <w:r w:rsidR="00AE0ACE">
        <w:t>Društva</w:t>
      </w:r>
      <w:r>
        <w:t xml:space="preserve"> a koje, među ostalim, definira mjere sigurnosti informacijskog sustava, daje inicijativu za njihovu provedbu ili ih provodi neposredno, te nadzire rad procesa sigurnosti informacijskog sustava</w:t>
      </w:r>
      <w:r w:rsidR="00280AA5">
        <w:t xml:space="preserve">. U Društvu Voditelj sigurnosti informacijskog sustava je i Direktor </w:t>
      </w:r>
      <w:r w:rsidR="00736E4A">
        <w:t>Službe Informatike</w:t>
      </w:r>
      <w:r w:rsidR="00280AA5">
        <w:t>.</w:t>
      </w:r>
    </w:p>
    <w:p w14:paraId="11DD78BA" w14:textId="217B0139" w:rsidR="008325C5" w:rsidRDefault="008325C5" w:rsidP="00280AA5">
      <w:pPr>
        <w:pStyle w:val="ListParagraph"/>
        <w:numPr>
          <w:ilvl w:val="0"/>
          <w:numId w:val="11"/>
        </w:numPr>
      </w:pPr>
      <w:r w:rsidRPr="00985FEA">
        <w:rPr>
          <w:b/>
        </w:rPr>
        <w:t>Davatelji informatičkih usluga</w:t>
      </w:r>
      <w:r w:rsidRPr="008325C5">
        <w:t>:</w:t>
      </w:r>
      <w:r>
        <w:t xml:space="preserve"> djelatnici </w:t>
      </w:r>
      <w:r w:rsidR="00736E4A">
        <w:t xml:space="preserve">Službe informatike </w:t>
      </w:r>
      <w:r>
        <w:t>koji se skrbe o resursima informacijskog sustava, omogućuju dostupnost podataka i informacijskih servisa korisnicima informatičkih usluga, provode neposredne mjere njihove zaštite, te sudjeluju u razvoju programske podrške</w:t>
      </w:r>
      <w:r w:rsidR="00280AA5">
        <w:t>;</w:t>
      </w:r>
    </w:p>
    <w:p w14:paraId="786D2FFD" w14:textId="48BE89F5" w:rsidR="008325C5" w:rsidRDefault="008325C5" w:rsidP="00280AA5">
      <w:pPr>
        <w:pStyle w:val="ListParagraph"/>
        <w:numPr>
          <w:ilvl w:val="0"/>
          <w:numId w:val="11"/>
        </w:numPr>
      </w:pPr>
      <w:r w:rsidRPr="00985FEA">
        <w:rPr>
          <w:b/>
        </w:rPr>
        <w:t>Vlasni</w:t>
      </w:r>
      <w:r w:rsidR="00D37702">
        <w:rPr>
          <w:b/>
        </w:rPr>
        <w:t>ci</w:t>
      </w:r>
      <w:r w:rsidRPr="00985FEA">
        <w:rPr>
          <w:b/>
        </w:rPr>
        <w:t xml:space="preserve"> podataka</w:t>
      </w:r>
      <w:r w:rsidRPr="008325C5">
        <w:t>:</w:t>
      </w:r>
      <w:r>
        <w:t xml:space="preserve"> voditelj</w:t>
      </w:r>
      <w:r w:rsidR="00D37702">
        <w:t>i</w:t>
      </w:r>
      <w:r>
        <w:t xml:space="preserve"> poslovnog procesa odgovorn</w:t>
      </w:r>
      <w:r w:rsidR="00D37702">
        <w:t>i</w:t>
      </w:r>
      <w:r>
        <w:t xml:space="preserve"> </w:t>
      </w:r>
      <w:r w:rsidRPr="007442C4">
        <w:t>za vjerodostojnost poslovnih podataka koji nastaju unutar poslovn</w:t>
      </w:r>
      <w:r>
        <w:t>og</w:t>
      </w:r>
      <w:r w:rsidRPr="007442C4">
        <w:t xml:space="preserve"> procesa </w:t>
      </w:r>
      <w:r>
        <w:t xml:space="preserve">za koji </w:t>
      </w:r>
      <w:r w:rsidR="00D37702">
        <w:t xml:space="preserve">su </w:t>
      </w:r>
      <w:r>
        <w:t>nadležn</w:t>
      </w:r>
      <w:r w:rsidR="00D37702">
        <w:t>i</w:t>
      </w:r>
      <w:r>
        <w:t xml:space="preserve">, </w:t>
      </w:r>
      <w:r w:rsidRPr="007442C4">
        <w:t>te za ispravnost korištenja pojedinih aplikativnih sustava unutar ist</w:t>
      </w:r>
      <w:r>
        <w:t>og</w:t>
      </w:r>
      <w:r w:rsidRPr="007442C4">
        <w:t xml:space="preserve"> poslovn</w:t>
      </w:r>
      <w:r>
        <w:t>og</w:t>
      </w:r>
      <w:r w:rsidR="00280AA5">
        <w:t xml:space="preserve"> procesa;</w:t>
      </w:r>
    </w:p>
    <w:p w14:paraId="0FD6F480" w14:textId="77777777" w:rsidR="008325C5" w:rsidRDefault="008325C5" w:rsidP="00280AA5">
      <w:pPr>
        <w:pStyle w:val="ListParagraph"/>
        <w:numPr>
          <w:ilvl w:val="0"/>
          <w:numId w:val="11"/>
        </w:numPr>
      </w:pPr>
      <w:r w:rsidRPr="00985FEA">
        <w:rPr>
          <w:b/>
        </w:rPr>
        <w:t>Korisnici informatičkih usluga</w:t>
      </w:r>
      <w:r w:rsidRPr="008325C5">
        <w:t>:</w:t>
      </w:r>
      <w:r>
        <w:t xml:space="preserve"> </w:t>
      </w:r>
      <w:r w:rsidRPr="007442C4">
        <w:t xml:space="preserve">su svi zaposlenici </w:t>
      </w:r>
      <w:r w:rsidR="00AE0ACE">
        <w:t>Društva</w:t>
      </w:r>
      <w:r w:rsidRPr="007442C4">
        <w:t>, sve osobe koje privremeno obavljaju poslove prema ugovoru, te svi vanjski suradnici ili partneri koji dolaze u doticaj s r</w:t>
      </w:r>
      <w:r>
        <w:t xml:space="preserve">esursima informacijskog sustava </w:t>
      </w:r>
      <w:r w:rsidR="00AE0ACE">
        <w:t>Društva</w:t>
      </w:r>
      <w:r>
        <w:t>.</w:t>
      </w:r>
    </w:p>
    <w:p w14:paraId="446E8214" w14:textId="77777777" w:rsidR="008325C5" w:rsidRPr="008325C5" w:rsidRDefault="008325C5" w:rsidP="00886EFE">
      <w:pPr>
        <w:pStyle w:val="Heading2"/>
      </w:pPr>
      <w:bookmarkStart w:id="6" w:name="_Toc41243678"/>
      <w:r w:rsidRPr="008325C5">
        <w:t>Upravljanje informacijskim rizicima</w:t>
      </w:r>
      <w:bookmarkEnd w:id="6"/>
    </w:p>
    <w:p w14:paraId="74186216" w14:textId="3F648582"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9</w:t>
      </w:r>
      <w:r w:rsidR="00F05B6D">
        <w:rPr>
          <w:noProof/>
        </w:rPr>
        <w:fldChar w:fldCharType="end"/>
      </w:r>
      <w:r w:rsidRPr="00A02BBB">
        <w:t>.</w:t>
      </w:r>
    </w:p>
    <w:p w14:paraId="1ABDCDDA" w14:textId="77777777" w:rsidR="008325C5" w:rsidRDefault="008325C5" w:rsidP="008325C5">
      <w:r>
        <w:t>Odluka o provedbi mjera zaštite informacijskog sustava donosi se na temelju procjene razine pojedinih prijetnji</w:t>
      </w:r>
      <w:r w:rsidRPr="00483033">
        <w:t xml:space="preserve"> </w:t>
      </w:r>
      <w:r>
        <w:t xml:space="preserve">i težine prisutnih ranjivosti, a u ovisnosti od potencijalnih posljedica za poslovni proces </w:t>
      </w:r>
      <w:r w:rsidR="00AE0ACE">
        <w:t>Društva</w:t>
      </w:r>
      <w:r>
        <w:t xml:space="preserve"> koje bi mogle nastati realizacijom ovih prijetnji.</w:t>
      </w:r>
    </w:p>
    <w:p w14:paraId="7E8EDEF0" w14:textId="77777777" w:rsidR="008325C5" w:rsidRDefault="008325C5" w:rsidP="008325C5">
      <w:r>
        <w:t>Postupak definiran prethodnim stavkom naziva se upravljanje</w:t>
      </w:r>
      <w:r w:rsidRPr="00483033">
        <w:t xml:space="preserve"> informacijski</w:t>
      </w:r>
      <w:r>
        <w:t>m</w:t>
      </w:r>
      <w:r w:rsidRPr="00483033">
        <w:t xml:space="preserve"> rizi</w:t>
      </w:r>
      <w:r>
        <w:t>cima, a procjena informacijskih rizika je dio ovog postupka kojim je obuhvaćena analiza prijetnji, ranjivosti i potencijalnih posljedica</w:t>
      </w:r>
    </w:p>
    <w:p w14:paraId="4A0B869C" w14:textId="77777777" w:rsidR="008325C5" w:rsidRPr="008325C5" w:rsidRDefault="008325C5" w:rsidP="00886EFE">
      <w:pPr>
        <w:pStyle w:val="Heading2"/>
      </w:pPr>
      <w:bookmarkStart w:id="7" w:name="_Toc41243679"/>
      <w:r w:rsidRPr="008325C5">
        <w:lastRenderedPageBreak/>
        <w:t>Odlučivanje o odgovaranju na rizike</w:t>
      </w:r>
      <w:bookmarkEnd w:id="7"/>
    </w:p>
    <w:p w14:paraId="6677CC0B" w14:textId="624829BF"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10</w:t>
      </w:r>
      <w:r w:rsidR="00F05B6D">
        <w:rPr>
          <w:noProof/>
        </w:rPr>
        <w:fldChar w:fldCharType="end"/>
      </w:r>
      <w:r w:rsidRPr="00A02BBB">
        <w:t>.</w:t>
      </w:r>
    </w:p>
    <w:p w14:paraId="7A27157F" w14:textId="174D7BE7" w:rsidR="008325C5" w:rsidRDefault="008325C5" w:rsidP="008325C5">
      <w:r>
        <w:t xml:space="preserve">Na temelju rezultata postupka procjene informacijskih rizika, </w:t>
      </w:r>
      <w:r w:rsidR="00736E4A">
        <w:t xml:space="preserve">Uprava </w:t>
      </w:r>
      <w:r w:rsidR="00AE0ACE">
        <w:t>Društva</w:t>
      </w:r>
      <w:r>
        <w:t xml:space="preserve"> donosi odluku o izbjegavanju, reduciranju, eliminiranju, prijenosu ili prihvaćanju utvrđenih rizika. </w:t>
      </w:r>
    </w:p>
    <w:p w14:paraId="48709ACE" w14:textId="6F9F02EC" w:rsidR="008325C5" w:rsidRDefault="008325C5" w:rsidP="008325C5">
      <w:r>
        <w:t xml:space="preserve">Uz suglasnost </w:t>
      </w:r>
      <w:r w:rsidR="00736E4A">
        <w:t xml:space="preserve">Uprave </w:t>
      </w:r>
      <w:r w:rsidR="00AE0ACE">
        <w:t>Društva</w:t>
      </w:r>
      <w:r>
        <w:t>, odluka o odgovaranju na rizike može se donijeti i na nižoj upravljačkoj razini.</w:t>
      </w:r>
    </w:p>
    <w:p w14:paraId="22EF9972" w14:textId="77777777" w:rsidR="008325C5" w:rsidRDefault="008325C5" w:rsidP="00886EFE">
      <w:pPr>
        <w:pStyle w:val="Heading1"/>
      </w:pPr>
      <w:bookmarkStart w:id="8" w:name="_Toc41243680"/>
      <w:r w:rsidRPr="00E45699">
        <w:t>Pristup informacijskim sustavima</w:t>
      </w:r>
      <w:bookmarkEnd w:id="8"/>
    </w:p>
    <w:p w14:paraId="5CDE5E43" w14:textId="77777777" w:rsidR="008325C5" w:rsidRPr="008325C5" w:rsidRDefault="008325C5" w:rsidP="00886EFE">
      <w:pPr>
        <w:pStyle w:val="Heading2"/>
      </w:pPr>
      <w:bookmarkStart w:id="9" w:name="_Toc41243681"/>
      <w:r w:rsidRPr="008325C5">
        <w:t>Ciljevi</w:t>
      </w:r>
      <w:bookmarkEnd w:id="9"/>
    </w:p>
    <w:p w14:paraId="1CDBAB1F" w14:textId="39684819"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11</w:t>
      </w:r>
      <w:r w:rsidR="00F05B6D">
        <w:rPr>
          <w:noProof/>
        </w:rPr>
        <w:fldChar w:fldCharType="end"/>
      </w:r>
      <w:r w:rsidRPr="00A02BBB">
        <w:t>.</w:t>
      </w:r>
    </w:p>
    <w:p w14:paraId="1439AA59" w14:textId="77777777" w:rsidR="008325C5" w:rsidRDefault="008325C5" w:rsidP="008325C5">
      <w:r>
        <w:t>Pristup informacijskom sustavu mora biti uređen na način da korisnik informatičkih usluga ima pristup samo do onih resursa koji su neophodni za obavljanje funkcija iz djelokruga njegovog rada. Nadalje, ovlasti za korištenje informacijskog sustava moraju biti dodijeljene na način kojim će se onemogućiti potpuna ovlast ili utjecaj pojedinog korisnika nad cjelokupnim poslovnim procesom.</w:t>
      </w:r>
    </w:p>
    <w:p w14:paraId="0348C212" w14:textId="77777777" w:rsidR="008325C5" w:rsidRDefault="008325C5" w:rsidP="008325C5">
      <w:r>
        <w:t xml:space="preserve">Registracija korisnika i otvaranje korisničkih računa korisnicima moraju biti formalno provedeni. </w:t>
      </w:r>
    </w:p>
    <w:p w14:paraId="1949E6B0" w14:textId="77777777" w:rsidR="008325C5" w:rsidRPr="008325C5" w:rsidRDefault="008325C5" w:rsidP="00886EFE">
      <w:pPr>
        <w:pStyle w:val="Heading2"/>
      </w:pPr>
      <w:bookmarkStart w:id="10" w:name="_Toc41243682"/>
      <w:r w:rsidRPr="008325C5">
        <w:t>Odobrenje za dodjelu prava pristupa</w:t>
      </w:r>
      <w:bookmarkEnd w:id="10"/>
    </w:p>
    <w:p w14:paraId="32409808" w14:textId="2B840EAA"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12</w:t>
      </w:r>
      <w:r w:rsidR="00F05B6D">
        <w:rPr>
          <w:noProof/>
        </w:rPr>
        <w:fldChar w:fldCharType="end"/>
      </w:r>
      <w:r w:rsidRPr="00A02BBB">
        <w:t>.</w:t>
      </w:r>
    </w:p>
    <w:p w14:paraId="48AF4B49" w14:textId="77777777" w:rsidR="008325C5" w:rsidRDefault="008325C5" w:rsidP="008325C5">
      <w:r w:rsidRPr="00CF7000">
        <w:t xml:space="preserve">Pravo pristupa informacijama, informatičkim </w:t>
      </w:r>
      <w:r>
        <w:t xml:space="preserve">servisima i aplikacijama informacijskog sustava </w:t>
      </w:r>
      <w:r w:rsidR="00AE0ACE">
        <w:t>Društva</w:t>
      </w:r>
      <w:r>
        <w:t xml:space="preserve"> dodjeljuje se korisnicima isključivo na temelju odobrenja nadležnog rukovoditelja i uz suglasnost vlasnika podataka. </w:t>
      </w:r>
    </w:p>
    <w:p w14:paraId="07E81606" w14:textId="396F0A0E" w:rsidR="008325C5" w:rsidRDefault="008325C5" w:rsidP="008325C5">
      <w:r w:rsidRPr="00CF7000">
        <w:t xml:space="preserve">Pristup korisniku </w:t>
      </w:r>
      <w:r>
        <w:t xml:space="preserve">će </w:t>
      </w:r>
      <w:r w:rsidRPr="00CF7000">
        <w:t>biti odobren tek nakon davanja pismene izjave o prihvaćanju odredbi P</w:t>
      </w:r>
      <w:r w:rsidR="009E745B">
        <w:t xml:space="preserve">ravilnika </w:t>
      </w:r>
      <w:r>
        <w:t>ili drugih internih akata kojima se uređuje upotreba informatički usluga i podataka.</w:t>
      </w:r>
    </w:p>
    <w:p w14:paraId="6E0CB9A1" w14:textId="77777777" w:rsidR="008325C5" w:rsidRPr="008325C5" w:rsidRDefault="008325C5" w:rsidP="00886EFE">
      <w:pPr>
        <w:pStyle w:val="Heading2"/>
      </w:pPr>
      <w:bookmarkStart w:id="11" w:name="_Toc41243683"/>
      <w:r w:rsidRPr="008325C5">
        <w:t>Identifikacija i autenti</w:t>
      </w:r>
      <w:r>
        <w:t>fi</w:t>
      </w:r>
      <w:r w:rsidRPr="008325C5">
        <w:t>kacija korisnika</w:t>
      </w:r>
      <w:bookmarkEnd w:id="11"/>
    </w:p>
    <w:p w14:paraId="793A3CD0" w14:textId="77777777"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10</w:t>
      </w:r>
      <w:r w:rsidRPr="000B6CCB">
        <w:rPr>
          <w:rFonts w:ascii="Cambria" w:hAnsi="Cambria" w:cs="Arial"/>
          <w:b/>
          <w:color w:val="44546A" w:themeColor="text2"/>
          <w:sz w:val="22"/>
          <w:szCs w:val="22"/>
        </w:rPr>
        <w:t>.</w:t>
      </w:r>
    </w:p>
    <w:p w14:paraId="4A3BE3FC" w14:textId="77777777" w:rsidR="008325C5" w:rsidRDefault="008325C5" w:rsidP="008325C5">
      <w:r>
        <w:t xml:space="preserve">Korisnicima informatičkih usluga otvaraju se korisnički računi kroz koje će biti jednoznačno identificirani, a na način na koji se nedvojbeno može utvrditi njihov identitet tijekom korištenja resursa informacijskog sustava. </w:t>
      </w:r>
    </w:p>
    <w:p w14:paraId="3FAD1C50" w14:textId="77777777" w:rsidR="003A3612" w:rsidRDefault="008325C5" w:rsidP="008325C5">
      <w:r>
        <w:t xml:space="preserve">Informatički resursi moraju biti izvedeni i konfigurirani na način kojim će se omogućiti pouzdana potvrda identiteta korisnika, minimalno primjenom sustava lozinki sa strogom razinom kompleksnosti, te uz njihovu periodičku promjenu. </w:t>
      </w:r>
    </w:p>
    <w:p w14:paraId="76A60E17" w14:textId="0F5EB75D" w:rsidR="008325C5" w:rsidRDefault="008325C5" w:rsidP="008325C5">
      <w:r>
        <w:t>Korisnik informatičke usluge preuzima punu odgovornost za zaštitu lozinki ili drugih mjera koje se koriste za njihovu autenti</w:t>
      </w:r>
      <w:r w:rsidR="00FA3D4B">
        <w:t>fi</w:t>
      </w:r>
      <w:r>
        <w:t>kaciju, što obuhvaća, među ostalim i brigu o izboru kompleksnih lozinki te njihovu redovitu promjenu.</w:t>
      </w:r>
    </w:p>
    <w:p w14:paraId="5B777680" w14:textId="77777777" w:rsidR="008325C5" w:rsidRPr="008325C5" w:rsidRDefault="008325C5" w:rsidP="00886EFE">
      <w:pPr>
        <w:pStyle w:val="Heading2"/>
      </w:pPr>
      <w:bookmarkStart w:id="12" w:name="_Toc41243684"/>
      <w:r w:rsidRPr="008325C5">
        <w:lastRenderedPageBreak/>
        <w:t>Privilegirani korisnički računi</w:t>
      </w:r>
      <w:bookmarkEnd w:id="12"/>
    </w:p>
    <w:p w14:paraId="73154797" w14:textId="5463FD9D"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13</w:t>
      </w:r>
      <w:r w:rsidR="00F05B6D">
        <w:rPr>
          <w:noProof/>
        </w:rPr>
        <w:fldChar w:fldCharType="end"/>
      </w:r>
      <w:r w:rsidRPr="00A02BBB">
        <w:t>.</w:t>
      </w:r>
    </w:p>
    <w:p w14:paraId="43ED683E" w14:textId="77777777" w:rsidR="008325C5" w:rsidRDefault="008325C5" w:rsidP="008325C5">
      <w:r>
        <w:t xml:space="preserve">Pristup funkcijama </w:t>
      </w:r>
      <w:r w:rsidRPr="00E433BE">
        <w:t>administracij</w:t>
      </w:r>
      <w:r>
        <w:t>e i održavanje</w:t>
      </w:r>
      <w:r w:rsidRPr="00E433BE">
        <w:t xml:space="preserve"> računaln</w:t>
      </w:r>
      <w:r>
        <w:t>ih resursa mora</w:t>
      </w:r>
      <w:r w:rsidRPr="00E433BE">
        <w:t xml:space="preserve"> biti proveden korištenjem </w:t>
      </w:r>
      <w:r>
        <w:t>privilegiranih</w:t>
      </w:r>
      <w:r w:rsidRPr="00E433BE">
        <w:t xml:space="preserve"> korisničkih računa</w:t>
      </w:r>
      <w:r>
        <w:t xml:space="preserve">. Korisnici kojima su dodijeljeni privilegirani korisnički računi ne smiju ove račune koristiti </w:t>
      </w:r>
      <w:r w:rsidRPr="00D12064">
        <w:t>za redovite poslovne aktivnosti</w:t>
      </w:r>
      <w:r>
        <w:t>.</w:t>
      </w:r>
    </w:p>
    <w:p w14:paraId="05C4F150" w14:textId="77777777" w:rsidR="008325C5" w:rsidRDefault="008325C5" w:rsidP="008325C5">
      <w:r>
        <w:t>Ukoliko su privilegirani korisnički računi zaštićeni lozinkom, njihova se vrijednost ne smije koristiti istovremeno u drugim korisničkim računima iste osobe.</w:t>
      </w:r>
    </w:p>
    <w:p w14:paraId="6F6A34EB" w14:textId="77777777" w:rsidR="008325C5" w:rsidRPr="008325C5" w:rsidRDefault="008325C5" w:rsidP="00886EFE">
      <w:pPr>
        <w:pStyle w:val="Heading2"/>
      </w:pPr>
      <w:bookmarkStart w:id="13" w:name="_Toc41243685"/>
      <w:r w:rsidRPr="008325C5">
        <w:t>Korištenje zajedničkih korisničkih računa</w:t>
      </w:r>
      <w:bookmarkEnd w:id="13"/>
    </w:p>
    <w:p w14:paraId="12686026" w14:textId="0B47A690"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14</w:t>
      </w:r>
      <w:r w:rsidR="00F05B6D">
        <w:rPr>
          <w:noProof/>
        </w:rPr>
        <w:fldChar w:fldCharType="end"/>
      </w:r>
      <w:r w:rsidRPr="00A02BBB">
        <w:t>.</w:t>
      </w:r>
    </w:p>
    <w:p w14:paraId="52022EE0" w14:textId="77777777" w:rsidR="008325C5" w:rsidRDefault="008325C5" w:rsidP="008325C5">
      <w:r>
        <w:t xml:space="preserve">Nije dopušteno koristiti isti korisnički račun unutar grupe korisnika. </w:t>
      </w:r>
    </w:p>
    <w:p w14:paraId="38CD17D9" w14:textId="77777777" w:rsidR="008325C5" w:rsidRDefault="008325C5" w:rsidP="008325C5">
      <w:r>
        <w:t xml:space="preserve">Ukoliko odredbu iz prethodnog stavka nije moguće provesti uslijed opravdanih razloga, nadležni rukovoditelj mora voditi evidenciju o pristupu informatičkim resursima korištenjem zajedničkih računa. </w:t>
      </w:r>
    </w:p>
    <w:p w14:paraId="2F18BCD2" w14:textId="77777777" w:rsidR="008325C5" w:rsidRPr="008325C5" w:rsidRDefault="008325C5" w:rsidP="00886EFE">
      <w:pPr>
        <w:pStyle w:val="Heading2"/>
      </w:pPr>
      <w:bookmarkStart w:id="14" w:name="_Toc41243686"/>
      <w:r w:rsidRPr="008325C5">
        <w:t>Udaljeni pristup</w:t>
      </w:r>
      <w:bookmarkEnd w:id="14"/>
      <w:r w:rsidRPr="008325C5">
        <w:t xml:space="preserve"> </w:t>
      </w:r>
    </w:p>
    <w:p w14:paraId="283849CE" w14:textId="488F32F1"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15</w:t>
      </w:r>
      <w:r w:rsidR="00F05B6D">
        <w:rPr>
          <w:noProof/>
        </w:rPr>
        <w:fldChar w:fldCharType="end"/>
      </w:r>
      <w:r w:rsidRPr="00A02BBB">
        <w:t>.</w:t>
      </w:r>
    </w:p>
    <w:p w14:paraId="0C33B055" w14:textId="713B9DC6" w:rsidR="008325C5" w:rsidRDefault="008325C5" w:rsidP="008325C5">
      <w:r>
        <w:t xml:space="preserve">Udaljeni pristup resursima informacijskog sustava je krajnje ograničen, a prava pristupa se dodjeljuju isključivo uz suglasnost </w:t>
      </w:r>
      <w:r w:rsidR="00736E4A">
        <w:t xml:space="preserve">Uprave </w:t>
      </w:r>
      <w:r w:rsidR="00AE0ACE">
        <w:t>Društva</w:t>
      </w:r>
      <w:r>
        <w:t>.</w:t>
      </w:r>
    </w:p>
    <w:p w14:paraId="3600647A" w14:textId="77777777" w:rsidR="008325C5" w:rsidRDefault="008325C5" w:rsidP="008325C5">
      <w:r>
        <w:t>Tehnički resursi za udaljeni pristup moraju biti konfigurirani i zaštićeni uz uvažavanje osobito strogih zahtjeva zaštite.</w:t>
      </w:r>
    </w:p>
    <w:p w14:paraId="481B6D9E" w14:textId="77777777" w:rsidR="008325C5" w:rsidRDefault="008325C5" w:rsidP="00886EFE">
      <w:pPr>
        <w:pStyle w:val="Heading1"/>
      </w:pPr>
      <w:bookmarkStart w:id="15" w:name="_Toc41243687"/>
      <w:r w:rsidRPr="00E01A6C">
        <w:t>Očuvanje povjerljivosti podataka</w:t>
      </w:r>
      <w:bookmarkEnd w:id="15"/>
      <w:r>
        <w:t xml:space="preserve"> </w:t>
      </w:r>
    </w:p>
    <w:p w14:paraId="5F49234F" w14:textId="77777777" w:rsidR="008325C5" w:rsidRPr="008325C5" w:rsidRDefault="008325C5" w:rsidP="00886EFE">
      <w:pPr>
        <w:pStyle w:val="Heading2"/>
      </w:pPr>
      <w:bookmarkStart w:id="16" w:name="_Toc41243688"/>
      <w:r w:rsidRPr="008325C5">
        <w:t>Ciljevi</w:t>
      </w:r>
      <w:bookmarkEnd w:id="16"/>
    </w:p>
    <w:p w14:paraId="4E0DB309" w14:textId="1AA956D5"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16</w:t>
      </w:r>
      <w:r w:rsidR="00F05B6D">
        <w:rPr>
          <w:noProof/>
        </w:rPr>
        <w:fldChar w:fldCharType="end"/>
      </w:r>
      <w:r w:rsidRPr="00A02BBB">
        <w:t>.</w:t>
      </w:r>
    </w:p>
    <w:p w14:paraId="0AD5DB4A" w14:textId="77777777" w:rsidR="008325C5" w:rsidRDefault="008325C5" w:rsidP="008325C5">
      <w:r>
        <w:t xml:space="preserve">Povjerljivost podataka koji se prikupljaju, pohranjuju, obrađuju ili prosljeđuju resursima informacijskog sustava </w:t>
      </w:r>
      <w:r w:rsidR="00AE0ACE">
        <w:t>Društva</w:t>
      </w:r>
      <w:r>
        <w:t xml:space="preserve"> mora biti zaštićena sukladno značaju ovih podataka u poslovnom procesu. </w:t>
      </w:r>
    </w:p>
    <w:p w14:paraId="494A5D1B" w14:textId="77777777" w:rsidR="008325C5" w:rsidRDefault="008325C5" w:rsidP="008325C5">
      <w:r>
        <w:t xml:space="preserve">Mjere zaštite računalnih </w:t>
      </w:r>
      <w:r w:rsidRPr="003F0CC5">
        <w:t>sustav</w:t>
      </w:r>
      <w:r>
        <w:t>a</w:t>
      </w:r>
      <w:r w:rsidRPr="003F0CC5">
        <w:t>, računaln</w:t>
      </w:r>
      <w:r>
        <w:t>e</w:t>
      </w:r>
      <w:r w:rsidRPr="003F0CC5">
        <w:t xml:space="preserve"> mrež</w:t>
      </w:r>
      <w:r>
        <w:t>e</w:t>
      </w:r>
      <w:r w:rsidRPr="003F0CC5">
        <w:t xml:space="preserve"> i drugi</w:t>
      </w:r>
      <w:r>
        <w:t>h</w:t>
      </w:r>
      <w:r w:rsidRPr="003F0CC5">
        <w:t xml:space="preserve"> dijelov</w:t>
      </w:r>
      <w:r>
        <w:t>a</w:t>
      </w:r>
      <w:r w:rsidRPr="003F0CC5">
        <w:t xml:space="preserve"> informa</w:t>
      </w:r>
      <w:r>
        <w:t>cijskog s</w:t>
      </w:r>
      <w:r w:rsidRPr="003F0CC5">
        <w:t xml:space="preserve">ustava koji sadrže </w:t>
      </w:r>
      <w:r w:rsidRPr="008325C5">
        <w:rPr>
          <w:b/>
        </w:rPr>
        <w:t>povjerljive</w:t>
      </w:r>
      <w:r>
        <w:t xml:space="preserve"> </w:t>
      </w:r>
      <w:r w:rsidRPr="003F0CC5">
        <w:t xml:space="preserve">podatke, moraju biti zaštićeni </w:t>
      </w:r>
      <w:r>
        <w:t>sukladno razini povjerljivosti podataka</w:t>
      </w:r>
      <w:r w:rsidRPr="003F0CC5">
        <w:t xml:space="preserve"> koji se na pojedinom sustavu nalaze.</w:t>
      </w:r>
    </w:p>
    <w:p w14:paraId="44E2A9A1" w14:textId="77777777" w:rsidR="008325C5" w:rsidRDefault="008325C5" w:rsidP="008325C5">
      <w:r>
        <w:t>Svi korisnici informatičkih usluga moraju postupati s podacima sukladno razini povjerljivosti ovih podataka.</w:t>
      </w:r>
    </w:p>
    <w:p w14:paraId="469250A4" w14:textId="77777777" w:rsidR="008325C5" w:rsidRPr="008325C5" w:rsidRDefault="008325C5" w:rsidP="00886EFE">
      <w:pPr>
        <w:pStyle w:val="Heading2"/>
      </w:pPr>
      <w:bookmarkStart w:id="17" w:name="_Toc41243689"/>
      <w:r w:rsidRPr="008325C5">
        <w:t>Klasifikacija podataka</w:t>
      </w:r>
      <w:bookmarkEnd w:id="17"/>
    </w:p>
    <w:p w14:paraId="3A63F845" w14:textId="0FB012AA"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17</w:t>
      </w:r>
      <w:r w:rsidR="00F05B6D">
        <w:rPr>
          <w:noProof/>
        </w:rPr>
        <w:fldChar w:fldCharType="end"/>
      </w:r>
      <w:r w:rsidRPr="00A02BBB">
        <w:t>.</w:t>
      </w:r>
    </w:p>
    <w:p w14:paraId="24E55742" w14:textId="77777777" w:rsidR="008325C5" w:rsidRDefault="008325C5" w:rsidP="008325C5">
      <w:r>
        <w:t xml:space="preserve">Podaci koji se </w:t>
      </w:r>
      <w:r w:rsidRPr="003F0CC5">
        <w:t xml:space="preserve">prikupljaju, pohranjuju, obrađuju ili prosljeđuju resursima informacijskog sustava </w:t>
      </w:r>
      <w:r w:rsidR="00AE0ACE">
        <w:t>Društva</w:t>
      </w:r>
      <w:r>
        <w:t xml:space="preserve"> moraju se označiti jednim sljedećih klasifikacijskih razreda:</w:t>
      </w:r>
    </w:p>
    <w:p w14:paraId="0D515094" w14:textId="77777777" w:rsidR="008325C5" w:rsidRDefault="008325C5" w:rsidP="008325C5">
      <w:r w:rsidRPr="008325C5">
        <w:rPr>
          <w:b/>
          <w:color w:val="44546A" w:themeColor="text2"/>
        </w:rPr>
        <w:t>Strogo povjerljivo</w:t>
      </w:r>
      <w:r w:rsidRPr="008325C5">
        <w:rPr>
          <w:color w:val="44546A" w:themeColor="text2"/>
        </w:rPr>
        <w:t xml:space="preserve"> </w:t>
      </w:r>
      <w:r>
        <w:t xml:space="preserve">– najpovjerljiviji podaci iz </w:t>
      </w:r>
      <w:r w:rsidRPr="00FB19E7">
        <w:t xml:space="preserve">poslovanja </w:t>
      </w:r>
      <w:r w:rsidR="00AE0ACE">
        <w:t>Društva</w:t>
      </w:r>
      <w:r>
        <w:t xml:space="preserve"> čije neovlašteno otkrivanje može imati kritične posljedice za poslovanje </w:t>
      </w:r>
      <w:r w:rsidR="00AE0ACE">
        <w:t>Društva</w:t>
      </w:r>
      <w:r>
        <w:t>,</w:t>
      </w:r>
    </w:p>
    <w:p w14:paraId="038CE9D4" w14:textId="77777777" w:rsidR="008325C5" w:rsidRDefault="008325C5" w:rsidP="008325C5">
      <w:r w:rsidRPr="008325C5">
        <w:rPr>
          <w:b/>
          <w:color w:val="44546A" w:themeColor="text2"/>
        </w:rPr>
        <w:lastRenderedPageBreak/>
        <w:t>Povjerljivo</w:t>
      </w:r>
      <w:r w:rsidRPr="008325C5">
        <w:rPr>
          <w:color w:val="44546A" w:themeColor="text2"/>
        </w:rPr>
        <w:t xml:space="preserve"> </w:t>
      </w:r>
      <w:r>
        <w:t xml:space="preserve">– podaci iz redovitog poslovanja </w:t>
      </w:r>
      <w:r w:rsidR="00AE0ACE">
        <w:t>Društva</w:t>
      </w:r>
      <w:r>
        <w:t xml:space="preserve">, namijenjeni za korištenje u poslovnim procesima </w:t>
      </w:r>
      <w:r w:rsidR="00AE0ACE">
        <w:t>Društva</w:t>
      </w:r>
      <w:r>
        <w:t>,</w:t>
      </w:r>
    </w:p>
    <w:p w14:paraId="4FF315FF" w14:textId="77777777" w:rsidR="008325C5" w:rsidRDefault="008325C5" w:rsidP="008325C5">
      <w:r w:rsidRPr="008325C5">
        <w:rPr>
          <w:b/>
          <w:color w:val="44546A" w:themeColor="text2"/>
        </w:rPr>
        <w:t>Interno</w:t>
      </w:r>
      <w:r w:rsidRPr="008325C5">
        <w:rPr>
          <w:color w:val="44546A" w:themeColor="text2"/>
        </w:rPr>
        <w:t xml:space="preserve"> </w:t>
      </w:r>
      <w:r>
        <w:t xml:space="preserve">– </w:t>
      </w:r>
      <w:r w:rsidRPr="00E24BC2">
        <w:t xml:space="preserve">manje osjetljiviji podaci iz poslovanja </w:t>
      </w:r>
      <w:r w:rsidR="00AE0ACE">
        <w:t>Društva</w:t>
      </w:r>
      <w:r>
        <w:t>,</w:t>
      </w:r>
    </w:p>
    <w:p w14:paraId="3B9FC961" w14:textId="77777777" w:rsidR="008325C5" w:rsidRDefault="008325C5" w:rsidP="008325C5">
      <w:r w:rsidRPr="008325C5">
        <w:rPr>
          <w:b/>
          <w:color w:val="44546A" w:themeColor="text2"/>
        </w:rPr>
        <w:t>Javno</w:t>
      </w:r>
      <w:r w:rsidRPr="008325C5">
        <w:rPr>
          <w:color w:val="44546A" w:themeColor="text2"/>
        </w:rPr>
        <w:t xml:space="preserve"> </w:t>
      </w:r>
      <w:r>
        <w:t xml:space="preserve">– podaci o poslovanju </w:t>
      </w:r>
      <w:r w:rsidR="00AE0ACE">
        <w:t>Društva</w:t>
      </w:r>
      <w:r>
        <w:t xml:space="preserve"> dostupni za javnost.</w:t>
      </w:r>
    </w:p>
    <w:p w14:paraId="7BFD5DBC" w14:textId="77777777" w:rsidR="008325C5" w:rsidRDefault="008325C5" w:rsidP="008325C5">
      <w:r>
        <w:t xml:space="preserve">Za svaki klasifikacijski razred potrebno je odrediti </w:t>
      </w:r>
      <w:r w:rsidRPr="00E24BC2">
        <w:t>odgovarajuće sigurnosne mjere i upute za njihovu provedbu</w:t>
      </w:r>
      <w:r>
        <w:t>.</w:t>
      </w:r>
    </w:p>
    <w:p w14:paraId="4201EAC9" w14:textId="77777777" w:rsidR="008325C5" w:rsidRPr="008325C5" w:rsidRDefault="008325C5" w:rsidP="00886EFE">
      <w:pPr>
        <w:pStyle w:val="Heading2"/>
      </w:pPr>
      <w:bookmarkStart w:id="18" w:name="_Toc41243690"/>
      <w:r w:rsidRPr="008325C5">
        <w:t>Korištenje povjerljivih podataka</w:t>
      </w:r>
      <w:bookmarkEnd w:id="18"/>
    </w:p>
    <w:p w14:paraId="12743C67" w14:textId="7C2F1C57"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18</w:t>
      </w:r>
      <w:r w:rsidR="00F05B6D">
        <w:rPr>
          <w:noProof/>
        </w:rPr>
        <w:fldChar w:fldCharType="end"/>
      </w:r>
      <w:r w:rsidRPr="00A02BBB">
        <w:t>.</w:t>
      </w:r>
    </w:p>
    <w:p w14:paraId="2CC8A803" w14:textId="77777777" w:rsidR="008325C5" w:rsidRDefault="008325C5" w:rsidP="008325C5">
      <w:r w:rsidRPr="00E24BC2">
        <w:t>Korisnici moraju biti upoznati sa klasifikacij</w:t>
      </w:r>
      <w:r>
        <w:t>ski</w:t>
      </w:r>
      <w:r w:rsidRPr="00E24BC2">
        <w:t xml:space="preserve">m </w:t>
      </w:r>
      <w:r>
        <w:t xml:space="preserve">razredom </w:t>
      </w:r>
      <w:r w:rsidRPr="00E24BC2">
        <w:t xml:space="preserve">podataka </w:t>
      </w:r>
      <w:r>
        <w:t>kojima pristupaju ili koje koriste, te moraju poznavati sigurnosne mjere koje se odnose na pojedini klasifikacijski razred.</w:t>
      </w:r>
    </w:p>
    <w:p w14:paraId="28E23A1B" w14:textId="77777777" w:rsidR="008325C5" w:rsidRDefault="008325C5" w:rsidP="008325C5">
      <w:r>
        <w:t>Sigurnosne mjere za podatke koji su klasificirani razredom „Strogo povjerljivo“ i „Povjerljivo“ uključuju, minimalno, sljedeće odredbe:</w:t>
      </w:r>
    </w:p>
    <w:p w14:paraId="09DBEE6F" w14:textId="77777777" w:rsidR="008325C5" w:rsidRDefault="008325C5" w:rsidP="00B92AF9">
      <w:pPr>
        <w:pStyle w:val="ListParagraph"/>
        <w:numPr>
          <w:ilvl w:val="0"/>
          <w:numId w:val="6"/>
        </w:numPr>
        <w:ind w:left="851" w:hanging="491"/>
      </w:pPr>
      <w:r>
        <w:t>ovi podaci se ne smiju slati elektroničkom poštom u nekriptiranom, tj. čitljivom obliku</w:t>
      </w:r>
    </w:p>
    <w:p w14:paraId="5556DCE2" w14:textId="77777777" w:rsidR="008325C5" w:rsidRDefault="008325C5" w:rsidP="00B92AF9">
      <w:pPr>
        <w:pStyle w:val="ListParagraph"/>
        <w:numPr>
          <w:ilvl w:val="0"/>
          <w:numId w:val="6"/>
        </w:numPr>
        <w:ind w:left="851" w:hanging="491"/>
      </w:pPr>
      <w:r>
        <w:t xml:space="preserve">u slučaju da se pohranjuju na prijenosnim medijima koji se iznose iz </w:t>
      </w:r>
      <w:r w:rsidR="00AE0ACE">
        <w:t>Društva</w:t>
      </w:r>
      <w:r>
        <w:t>, ovi podaci moraju biti kriptirani</w:t>
      </w:r>
    </w:p>
    <w:p w14:paraId="0064ABAA" w14:textId="77777777" w:rsidR="008325C5" w:rsidRDefault="008325C5" w:rsidP="00B92AF9">
      <w:pPr>
        <w:pStyle w:val="ListParagraph"/>
        <w:numPr>
          <w:ilvl w:val="0"/>
          <w:numId w:val="6"/>
        </w:numPr>
        <w:ind w:left="851" w:hanging="491"/>
      </w:pPr>
      <w:r>
        <w:t>u slučaju ispisa, kopiranja ili slanja faksom, potrebno je osigurati neposrednu prisutnost djelatnika uz dokumente s povjerljivim podacima.</w:t>
      </w:r>
    </w:p>
    <w:p w14:paraId="311A38E7" w14:textId="77777777" w:rsidR="008325C5" w:rsidRPr="008325C5" w:rsidRDefault="008325C5" w:rsidP="00886EFE">
      <w:pPr>
        <w:pStyle w:val="Heading2"/>
      </w:pPr>
      <w:bookmarkStart w:id="19" w:name="_Toc41243691"/>
      <w:r w:rsidRPr="008325C5">
        <w:t>Pristup povjerljivim podacima</w:t>
      </w:r>
      <w:bookmarkEnd w:id="19"/>
    </w:p>
    <w:p w14:paraId="103E09B9" w14:textId="61050473"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19</w:t>
      </w:r>
      <w:r w:rsidR="00F05B6D">
        <w:rPr>
          <w:noProof/>
        </w:rPr>
        <w:fldChar w:fldCharType="end"/>
      </w:r>
      <w:r w:rsidRPr="00A02BBB">
        <w:t>.</w:t>
      </w:r>
    </w:p>
    <w:p w14:paraId="37900A94" w14:textId="77777777" w:rsidR="008325C5" w:rsidRDefault="008325C5" w:rsidP="008325C5">
      <w:r>
        <w:t>Pristup podacima koji su klasificirani razredom „Strogo povjerljivo“ određuju se neposrednim uključivanjem korisničkog računa ovlaštene osobe u pristupnu listu, dok se pristup podataka putem korisničkih grupa dozvoljava samo u iznimnim situacijama.</w:t>
      </w:r>
    </w:p>
    <w:p w14:paraId="2BF2ABA1" w14:textId="77777777" w:rsidR="008325C5" w:rsidRDefault="008325C5" w:rsidP="00886EFE">
      <w:pPr>
        <w:pStyle w:val="Heading1"/>
      </w:pPr>
      <w:bookmarkStart w:id="20" w:name="_Toc41243692"/>
      <w:r w:rsidRPr="00886EFE">
        <w:t>Ljudski resursi i informacijska sigurnost</w:t>
      </w:r>
      <w:bookmarkEnd w:id="20"/>
    </w:p>
    <w:p w14:paraId="17AF0D7E" w14:textId="77777777" w:rsidR="008325C5" w:rsidRPr="008325C5" w:rsidRDefault="008325C5" w:rsidP="00886EFE">
      <w:pPr>
        <w:pStyle w:val="Heading2"/>
      </w:pPr>
      <w:bookmarkStart w:id="21" w:name="_Toc41243693"/>
      <w:r w:rsidRPr="008325C5">
        <w:t>Ciljevi</w:t>
      </w:r>
      <w:bookmarkEnd w:id="21"/>
    </w:p>
    <w:p w14:paraId="3707AA91" w14:textId="6F18F4D8"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20</w:t>
      </w:r>
      <w:r w:rsidR="00F05B6D">
        <w:rPr>
          <w:noProof/>
        </w:rPr>
        <w:fldChar w:fldCharType="end"/>
      </w:r>
      <w:r w:rsidRPr="00A02BBB">
        <w:t>.</w:t>
      </w:r>
    </w:p>
    <w:p w14:paraId="2E39191B" w14:textId="4AAEC0D5" w:rsidR="008325C5" w:rsidRDefault="00EF5EA0" w:rsidP="008325C5">
      <w:r>
        <w:t>Društvo</w:t>
      </w:r>
      <w:r w:rsidR="008325C5">
        <w:t xml:space="preserve"> provodi formalne mjere kroz koje će se osigurati primjena odredbi </w:t>
      </w:r>
      <w:r w:rsidR="009E745B">
        <w:t xml:space="preserve">Pravilnika </w:t>
      </w:r>
      <w:r w:rsidR="008325C5">
        <w:t>i drugih internih akata koji proizlaze iz ove P</w:t>
      </w:r>
      <w:r w:rsidR="009E745B">
        <w:t xml:space="preserve">ravilnika </w:t>
      </w:r>
      <w:r w:rsidR="008325C5">
        <w:t xml:space="preserve">od strane djelatnika </w:t>
      </w:r>
      <w:r w:rsidR="00AE0ACE">
        <w:t>Društva</w:t>
      </w:r>
      <w:r w:rsidR="008325C5">
        <w:t>.</w:t>
      </w:r>
    </w:p>
    <w:p w14:paraId="5F84DA34" w14:textId="7FFF1B13" w:rsidR="008325C5" w:rsidRDefault="008325C5" w:rsidP="008325C5">
      <w:r>
        <w:t xml:space="preserve">Djelatnici </w:t>
      </w:r>
      <w:r w:rsidR="00AE0ACE">
        <w:t>Društva</w:t>
      </w:r>
      <w:r>
        <w:t xml:space="preserve"> moraju biti upoznati sa svim formalnim zahtjevima koji se odnose na pridržavanje odredbi P</w:t>
      </w:r>
      <w:r w:rsidR="009E745B">
        <w:t>ravilnika</w:t>
      </w:r>
      <w:r>
        <w:t xml:space="preserve">. </w:t>
      </w:r>
    </w:p>
    <w:p w14:paraId="06B3DBFA" w14:textId="77777777" w:rsidR="008325C5" w:rsidRDefault="008325C5" w:rsidP="008325C5">
      <w:r>
        <w:t xml:space="preserve">Djelatnici </w:t>
      </w:r>
      <w:r w:rsidR="00AE0ACE">
        <w:t>Društva</w:t>
      </w:r>
      <w:r>
        <w:t xml:space="preserve"> moraju biti pravovremeno i redoviti obavještavani o svim tehničkim i proceduralnim mjerama koje provode u svom radu.</w:t>
      </w:r>
    </w:p>
    <w:p w14:paraId="3D0ACC8E" w14:textId="77777777" w:rsidR="008325C5" w:rsidRPr="008325C5" w:rsidRDefault="008325C5" w:rsidP="00886EFE">
      <w:pPr>
        <w:pStyle w:val="Heading2"/>
      </w:pPr>
      <w:bookmarkStart w:id="22" w:name="_Toc41243694"/>
      <w:r w:rsidRPr="008325C5">
        <w:t>Izjava korisnika</w:t>
      </w:r>
      <w:bookmarkEnd w:id="22"/>
    </w:p>
    <w:p w14:paraId="3C274488" w14:textId="7E962C89"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21</w:t>
      </w:r>
      <w:r w:rsidR="00F05B6D">
        <w:rPr>
          <w:noProof/>
        </w:rPr>
        <w:fldChar w:fldCharType="end"/>
      </w:r>
      <w:r w:rsidRPr="00A02BBB">
        <w:t>.</w:t>
      </w:r>
    </w:p>
    <w:p w14:paraId="1E717373" w14:textId="55AB1D64" w:rsidR="008325C5" w:rsidRDefault="008325C5" w:rsidP="008325C5">
      <w:r>
        <w:t xml:space="preserve">Svi djelatnici </w:t>
      </w:r>
      <w:r w:rsidR="00AE0ACE">
        <w:t>Društva</w:t>
      </w:r>
      <w:r>
        <w:t xml:space="preserve"> prilikom zapošljavanja potpisuju izjavu o </w:t>
      </w:r>
      <w:r w:rsidRPr="00BE399A">
        <w:t>prihvaćanju odredbi P</w:t>
      </w:r>
      <w:r w:rsidR="009E745B">
        <w:t xml:space="preserve">ravilnika </w:t>
      </w:r>
      <w:r w:rsidRPr="00BE399A">
        <w:t>ili drugih internih akata kojima se uređuje upotreba informatički usluga i podataka</w:t>
      </w:r>
      <w:r>
        <w:t xml:space="preserve">. </w:t>
      </w:r>
    </w:p>
    <w:p w14:paraId="0166BE33" w14:textId="77777777" w:rsidR="008325C5" w:rsidRDefault="008325C5" w:rsidP="008325C5">
      <w:r>
        <w:t>Takva izjava sastavni je dio Ugovora o radu.</w:t>
      </w:r>
    </w:p>
    <w:p w14:paraId="5D9B5F93" w14:textId="77777777" w:rsidR="008325C5" w:rsidRPr="008325C5" w:rsidRDefault="008325C5" w:rsidP="00886EFE">
      <w:pPr>
        <w:pStyle w:val="Heading2"/>
      </w:pPr>
      <w:bookmarkStart w:id="23" w:name="_Toc41243695"/>
      <w:r w:rsidRPr="008325C5">
        <w:lastRenderedPageBreak/>
        <w:t>Edukacija korisnika</w:t>
      </w:r>
      <w:bookmarkEnd w:id="23"/>
    </w:p>
    <w:p w14:paraId="497CF6AA" w14:textId="38E70010"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22</w:t>
      </w:r>
      <w:r w:rsidR="00F05B6D">
        <w:rPr>
          <w:noProof/>
        </w:rPr>
        <w:fldChar w:fldCharType="end"/>
      </w:r>
      <w:r w:rsidRPr="00A02BBB">
        <w:t>.</w:t>
      </w:r>
    </w:p>
    <w:p w14:paraId="3CBDD3D4" w14:textId="77777777" w:rsidR="008325C5" w:rsidRDefault="008325C5" w:rsidP="008325C5">
      <w:r>
        <w:t xml:space="preserve">Korisnici moraju biti upoznati obaviješteni o metodama zaštite i sigurnosnim mjerama iz svog djelokruga rada. Program obuke izobrazbe mora se provoditi redovito, te mora obuhvaćati sve nove i postojeće djelatnike i poslovodstvo </w:t>
      </w:r>
      <w:r w:rsidR="00AE0ACE">
        <w:t>Društva</w:t>
      </w:r>
      <w:r>
        <w:t>.</w:t>
      </w:r>
    </w:p>
    <w:p w14:paraId="59743A17" w14:textId="77777777" w:rsidR="008325C5" w:rsidRDefault="008325C5" w:rsidP="008325C5">
      <w:r>
        <w:t>Korisnici su dužni upoznati se s dokumentacijom i uputama koje opisuju mjere zaštite informacijskog sustava. Nadležne osobe moraju ovu dokumentaciju učiniti dostupnom svim korisnicima.</w:t>
      </w:r>
    </w:p>
    <w:p w14:paraId="5AE56889" w14:textId="77777777" w:rsidR="008325C5" w:rsidRPr="008325C5" w:rsidRDefault="008325C5" w:rsidP="00886EFE">
      <w:pPr>
        <w:pStyle w:val="Heading2"/>
      </w:pPr>
      <w:bookmarkStart w:id="24" w:name="_Toc41243696"/>
      <w:r w:rsidRPr="008325C5">
        <w:t>Obavještavanje o sigurnosnim nedostacima</w:t>
      </w:r>
      <w:bookmarkEnd w:id="24"/>
    </w:p>
    <w:p w14:paraId="5A0FA8C1" w14:textId="092DF2B2"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23</w:t>
      </w:r>
      <w:r w:rsidR="00F05B6D">
        <w:rPr>
          <w:noProof/>
        </w:rPr>
        <w:fldChar w:fldCharType="end"/>
      </w:r>
      <w:r w:rsidRPr="00A02BBB">
        <w:t>.</w:t>
      </w:r>
    </w:p>
    <w:p w14:paraId="3DB9810B" w14:textId="77777777" w:rsidR="008325C5" w:rsidRDefault="008325C5" w:rsidP="008325C5">
      <w:r w:rsidRPr="008A3AB2">
        <w:t>Korisni</w:t>
      </w:r>
      <w:r>
        <w:t xml:space="preserve">ci </w:t>
      </w:r>
      <w:r w:rsidRPr="008A3AB2">
        <w:t>mora</w:t>
      </w:r>
      <w:r>
        <w:t>ju</w:t>
      </w:r>
      <w:r w:rsidRPr="008A3AB2">
        <w:t xml:space="preserve"> izvijestiti nadležne osobe o svakom nedostatku u sustavu računalne sigurnosti</w:t>
      </w:r>
      <w:r>
        <w:t xml:space="preserve"> ili na računalnim resursima koje koriste u poslovnom procesu</w:t>
      </w:r>
      <w:r w:rsidRPr="008A3AB2">
        <w:t xml:space="preserve">, </w:t>
      </w:r>
      <w:r>
        <w:t xml:space="preserve">te </w:t>
      </w:r>
      <w:r w:rsidRPr="008A3AB2">
        <w:t xml:space="preserve">o svakoj zloupotrebi ili kršenju </w:t>
      </w:r>
      <w:r>
        <w:t>pravila za provedbu mjera informacijske sigurnosti koje primijete u svom radu</w:t>
      </w:r>
      <w:r w:rsidRPr="008A3AB2">
        <w:t>.</w:t>
      </w:r>
    </w:p>
    <w:p w14:paraId="10985E90" w14:textId="77777777" w:rsidR="008325C5" w:rsidRDefault="00A9530F" w:rsidP="00886EFE">
      <w:pPr>
        <w:pStyle w:val="Heading1"/>
      </w:pPr>
      <w:bookmarkStart w:id="25" w:name="_Toc41243697"/>
      <w:r>
        <w:t>S</w:t>
      </w:r>
      <w:r w:rsidR="008325C5">
        <w:t>igurnost računalnih resursa</w:t>
      </w:r>
      <w:bookmarkEnd w:id="25"/>
    </w:p>
    <w:p w14:paraId="40706C71" w14:textId="77777777" w:rsidR="008325C5" w:rsidRPr="00A9530F" w:rsidRDefault="008325C5" w:rsidP="00886EFE">
      <w:pPr>
        <w:pStyle w:val="Heading2"/>
      </w:pPr>
      <w:bookmarkStart w:id="26" w:name="_Toc41243698"/>
      <w:r w:rsidRPr="00A9530F">
        <w:t>Ciljevi</w:t>
      </w:r>
      <w:bookmarkEnd w:id="26"/>
    </w:p>
    <w:p w14:paraId="25C9DB84" w14:textId="63FD5000"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24</w:t>
      </w:r>
      <w:r w:rsidR="00F05B6D">
        <w:rPr>
          <w:noProof/>
        </w:rPr>
        <w:fldChar w:fldCharType="end"/>
      </w:r>
      <w:r w:rsidRPr="00A02BBB">
        <w:t>.</w:t>
      </w:r>
    </w:p>
    <w:p w14:paraId="09EB7072" w14:textId="77777777" w:rsidR="008325C5" w:rsidRDefault="008325C5" w:rsidP="008325C5">
      <w:r>
        <w:t>Nabava, konfiguracija, operativni rad i održavanje računalnih resursa (hardverski, softverski, mrežni i komunikacijski resursi) moraju uvažavati stroge sigurnosne zahtjeve, sukladno utvrđenoj visini rizika i drugim sigurnosnim zahtjevima.</w:t>
      </w:r>
    </w:p>
    <w:p w14:paraId="28458CE6" w14:textId="77777777" w:rsidR="008325C5" w:rsidRDefault="008325C5" w:rsidP="008325C5">
      <w:r>
        <w:t>Mjere zaštite moraju biti stručno planirane i provedene na temelju stručnih zahtjeva, a njihov sadržaj i opseg usklađen sa utvrđenom visinom rizika.</w:t>
      </w:r>
    </w:p>
    <w:p w14:paraId="0F3B11F9" w14:textId="77777777" w:rsidR="008325C5" w:rsidRDefault="008325C5" w:rsidP="00886EFE">
      <w:pPr>
        <w:pStyle w:val="Heading2"/>
      </w:pPr>
      <w:bookmarkStart w:id="27" w:name="_Toc41243699"/>
      <w:r>
        <w:t>Uvođenje računalnih resursa u produkcijski rad</w:t>
      </w:r>
      <w:bookmarkEnd w:id="27"/>
    </w:p>
    <w:p w14:paraId="4BF723E7" w14:textId="1C099D1E"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25</w:t>
      </w:r>
      <w:r w:rsidR="00F05B6D">
        <w:rPr>
          <w:noProof/>
        </w:rPr>
        <w:fldChar w:fldCharType="end"/>
      </w:r>
      <w:r w:rsidRPr="00A02BBB">
        <w:t>.</w:t>
      </w:r>
    </w:p>
    <w:p w14:paraId="2A7E5E32" w14:textId="77777777" w:rsidR="008325C5" w:rsidRDefault="008325C5" w:rsidP="008325C5">
      <w:r>
        <w:t>Potrebno je provesti analiza sigurnosnih svojstava i testiranje svih novih hardverskih i softverskih računalnih resursa. U produkcijski rad se mogu uvesti samo oni resursi kojima nadležne osobe prethodno odobre produkcijski rad.</w:t>
      </w:r>
    </w:p>
    <w:p w14:paraId="4CF05C5C" w14:textId="77777777" w:rsidR="008325C5" w:rsidRDefault="008325C5" w:rsidP="00886EFE">
      <w:pPr>
        <w:pStyle w:val="Heading2"/>
      </w:pPr>
      <w:bookmarkStart w:id="28" w:name="_Toc41243700"/>
      <w:r>
        <w:t>Konfiguracija sigurnosnih parametara</w:t>
      </w:r>
      <w:bookmarkEnd w:id="28"/>
    </w:p>
    <w:p w14:paraId="632943A9" w14:textId="570966E4"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26</w:t>
      </w:r>
      <w:r w:rsidR="00F05B6D">
        <w:rPr>
          <w:noProof/>
        </w:rPr>
        <w:fldChar w:fldCharType="end"/>
      </w:r>
      <w:r w:rsidRPr="00A02BBB">
        <w:t>.</w:t>
      </w:r>
    </w:p>
    <w:p w14:paraId="69ED7FC0" w14:textId="77777777" w:rsidR="008325C5" w:rsidRDefault="008325C5" w:rsidP="008325C5">
      <w:r>
        <w:t>Sukladno zahtjevima koji proizlaze iz procjene rizika ili vanjskih sigurnosnih zahtjeva, računalni resursi moraju biti konfigurirani u skladu sa sigurnosnim konfiguracijsk</w:t>
      </w:r>
      <w:r w:rsidR="00A9530F">
        <w:t>im standardom, a na način kojim</w:t>
      </w:r>
      <w:r>
        <w:t xml:space="preserve"> će se spriječiti ili otežati nastup sigurnosnih prijetnji. </w:t>
      </w:r>
    </w:p>
    <w:p w14:paraId="574ACE94" w14:textId="77777777" w:rsidR="008325C5" w:rsidRDefault="008325C5" w:rsidP="008325C5">
      <w:r>
        <w:t>Potrebno je održavati usklađenost parametara računalnih resursa sa sigurnosnim konfiguracijskim standardom tijekom životnog ciklusa računalnih resursa.</w:t>
      </w:r>
    </w:p>
    <w:p w14:paraId="6BE3D7D5" w14:textId="77777777" w:rsidR="008325C5" w:rsidRDefault="008325C5" w:rsidP="00886EFE">
      <w:pPr>
        <w:pStyle w:val="Heading2"/>
      </w:pPr>
      <w:bookmarkStart w:id="29" w:name="_Toc41243701"/>
      <w:r>
        <w:lastRenderedPageBreak/>
        <w:t>Inventurni popis računalnih resursa</w:t>
      </w:r>
      <w:bookmarkEnd w:id="29"/>
    </w:p>
    <w:p w14:paraId="41159611" w14:textId="1F4E6A6F"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27</w:t>
      </w:r>
      <w:r w:rsidR="00F05B6D">
        <w:rPr>
          <w:noProof/>
        </w:rPr>
        <w:fldChar w:fldCharType="end"/>
      </w:r>
      <w:r w:rsidRPr="00A02BBB">
        <w:t>.</w:t>
      </w:r>
    </w:p>
    <w:p w14:paraId="78D02110" w14:textId="77777777" w:rsidR="008325C5" w:rsidRDefault="008325C5" w:rsidP="008325C5">
      <w:r>
        <w:t>Nadležne osobe moraju voditi inventurni popis računalnih resursa, a u svrhu učinkovitog upravljanja operativnim zadacima kao što su, među ostalim, održavanje, nadzor, otkrivanje sigurnosnih propusta i otklanjanje kvarova, te u svrhu upravljanja administrativnim zadacima</w:t>
      </w:r>
      <w:r w:rsidRPr="00CD2ABC">
        <w:t xml:space="preserve"> </w:t>
      </w:r>
      <w:r>
        <w:t xml:space="preserve">kao što su, među ostalim, nabavke, ugovori o održavanju i reguliranje licenčnih prava. </w:t>
      </w:r>
    </w:p>
    <w:p w14:paraId="639167E2" w14:textId="77777777" w:rsidR="008325C5" w:rsidRDefault="008325C5" w:rsidP="00886EFE">
      <w:pPr>
        <w:pStyle w:val="Heading2"/>
      </w:pPr>
      <w:bookmarkStart w:id="30" w:name="_Toc41243702"/>
      <w:r>
        <w:t>Upravljanje promjenama na računalnim resursima</w:t>
      </w:r>
      <w:bookmarkEnd w:id="30"/>
    </w:p>
    <w:p w14:paraId="742AE4B0" w14:textId="235A7C68"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28</w:t>
      </w:r>
      <w:r w:rsidR="00F05B6D">
        <w:rPr>
          <w:noProof/>
        </w:rPr>
        <w:fldChar w:fldCharType="end"/>
      </w:r>
      <w:r w:rsidRPr="00A02BBB">
        <w:t>.</w:t>
      </w:r>
    </w:p>
    <w:p w14:paraId="4CF221E8" w14:textId="77777777" w:rsidR="008325C5" w:rsidRDefault="008325C5" w:rsidP="008325C5">
      <w:r>
        <w:t>Potrebno je pratiti operativno stanje računalnih resursa u produkcijskom redu, identificirati sve njihove manjkavosti ili nedostatke, a utvrđene manjkavosti i nedostatke otkloniti u najkraćem mogućem roku.</w:t>
      </w:r>
    </w:p>
    <w:p w14:paraId="000BA7DD" w14:textId="77777777" w:rsidR="008325C5" w:rsidRDefault="008325C5" w:rsidP="008325C5">
      <w:r>
        <w:t>Svaka promjena konfiguracijskih parametara ili drugih komponenti računalnih resursa koje utječu na njihovu sigurnost mora biti testirana, a prije uvođenja u produkcijski rad odobrena i evidentirana.</w:t>
      </w:r>
    </w:p>
    <w:p w14:paraId="5A336FF2" w14:textId="77777777" w:rsidR="008325C5" w:rsidRDefault="008325C5" w:rsidP="00886EFE">
      <w:pPr>
        <w:pStyle w:val="Heading2"/>
      </w:pPr>
      <w:bookmarkStart w:id="31" w:name="_Toc41243703"/>
      <w:r>
        <w:t>Zaštita od virusa i malicioznih programa</w:t>
      </w:r>
      <w:bookmarkEnd w:id="31"/>
    </w:p>
    <w:p w14:paraId="2C941DF6" w14:textId="1ABCF445"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29</w:t>
      </w:r>
      <w:r w:rsidR="00F05B6D">
        <w:rPr>
          <w:noProof/>
        </w:rPr>
        <w:fldChar w:fldCharType="end"/>
      </w:r>
      <w:r w:rsidRPr="00A02BBB">
        <w:t>.</w:t>
      </w:r>
    </w:p>
    <w:p w14:paraId="66D1CB50" w14:textId="77777777" w:rsidR="008325C5" w:rsidRDefault="008325C5" w:rsidP="008325C5">
      <w:r>
        <w:t xml:space="preserve">Mjere zaštite od virusa i malicioznih programa moraju se provoditi na svim računalnim resursima na kojima je utvrđen rizik od pojave takvih prijetnji. Provjera prisutnosti virusa mora se provoditi, minimalno, na svim datotekama koje se preuzimaju iz Internet okruženja. Sustav zaštite od virusa mora biti redovito ažuriran, a korisnici upoznati s dodatnim mjerama koje su u funkciji zaštite od virusa i malicioznih programa. </w:t>
      </w:r>
    </w:p>
    <w:p w14:paraId="19719934" w14:textId="77777777" w:rsidR="008325C5" w:rsidRDefault="00A9530F" w:rsidP="00886EFE">
      <w:pPr>
        <w:pStyle w:val="Heading1"/>
      </w:pPr>
      <w:bookmarkStart w:id="32" w:name="_Toc41243704"/>
      <w:r>
        <w:t>F</w:t>
      </w:r>
      <w:r w:rsidR="008325C5">
        <w:t>izička zaštita računalnih resursa</w:t>
      </w:r>
      <w:bookmarkEnd w:id="32"/>
      <w:r w:rsidR="008325C5">
        <w:t xml:space="preserve"> </w:t>
      </w:r>
    </w:p>
    <w:p w14:paraId="360F21E7" w14:textId="77777777" w:rsidR="008325C5" w:rsidRDefault="008325C5" w:rsidP="00886EFE">
      <w:pPr>
        <w:pStyle w:val="Heading2"/>
      </w:pPr>
      <w:bookmarkStart w:id="33" w:name="_Toc41243705"/>
      <w:r>
        <w:t>Ciljevi</w:t>
      </w:r>
      <w:bookmarkEnd w:id="33"/>
    </w:p>
    <w:p w14:paraId="494E411B" w14:textId="58E8226F"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30</w:t>
      </w:r>
      <w:r w:rsidR="00F05B6D">
        <w:rPr>
          <w:noProof/>
        </w:rPr>
        <w:fldChar w:fldCharType="end"/>
      </w:r>
      <w:r w:rsidRPr="00A02BBB">
        <w:t>.</w:t>
      </w:r>
    </w:p>
    <w:p w14:paraId="43756678" w14:textId="77777777" w:rsidR="008325C5" w:rsidRDefault="008325C5" w:rsidP="008325C5">
      <w:r>
        <w:t>Računalni resursi moraju biti adekvatno zaštićeni od nepogoda uzrokovanih vanjskim djelovanjem tehničkih faktora, od prijetnji uzrokovanih namjernim djelovanjem ljudskog faktora te od prirodnih nepogoda.</w:t>
      </w:r>
    </w:p>
    <w:p w14:paraId="441405E5" w14:textId="06EA9F28" w:rsidR="008325C5" w:rsidRDefault="008325C5" w:rsidP="008325C5">
      <w:r>
        <w:t xml:space="preserve">Pristup računalnim resursima mora biti ograničen i kontroliran, sukladno značaju računalnih resursa u poslovnom procesu. Mjere fizičke zaštite moraju biti planirane, dokumentirane i provedene za sve računalne resurse informacijskog sustava </w:t>
      </w:r>
      <w:r w:rsidR="00AE0ACE">
        <w:t>Društva</w:t>
      </w:r>
    </w:p>
    <w:p w14:paraId="4F3308C5" w14:textId="77777777" w:rsidR="008325C5" w:rsidRDefault="008325C5" w:rsidP="00886EFE">
      <w:pPr>
        <w:pStyle w:val="Heading2"/>
      </w:pPr>
      <w:bookmarkStart w:id="34" w:name="_Toc41243706"/>
      <w:r>
        <w:t>Smještaj središnjih računalnih resursa</w:t>
      </w:r>
      <w:bookmarkEnd w:id="34"/>
    </w:p>
    <w:p w14:paraId="5A24815F" w14:textId="69CD6159"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31</w:t>
      </w:r>
      <w:r w:rsidR="00F05B6D">
        <w:rPr>
          <w:noProof/>
        </w:rPr>
        <w:fldChar w:fldCharType="end"/>
      </w:r>
      <w:r w:rsidRPr="00A02BBB">
        <w:t>.</w:t>
      </w:r>
    </w:p>
    <w:p w14:paraId="15A8A892" w14:textId="77777777" w:rsidR="008325C5" w:rsidRDefault="008325C5" w:rsidP="008325C5">
      <w:r>
        <w:t>Središnji računalni resursi te drugi uređaji kritični za rad informacijskog sustava kojima se pružaju informacijski servisi moraju biti smješteni u odvojenim prostorima, a fizički pristup ovim prostorima mora biti ograničen i kontroliran, sukladno ulozi korisnika u radu informacijskog sustava.</w:t>
      </w:r>
    </w:p>
    <w:p w14:paraId="0257AA4E" w14:textId="4239EE86" w:rsidR="008325C5" w:rsidRDefault="0002714A" w:rsidP="008325C5">
      <w:r>
        <w:lastRenderedPageBreak/>
        <w:t xml:space="preserve">Potrebno je </w:t>
      </w:r>
      <w:r w:rsidR="008325C5">
        <w:t>provesti tehničke mjere kojima će se detektirati neovlašteni ulaz u prostore gdje su smješteni središnji računalni resursi.</w:t>
      </w:r>
    </w:p>
    <w:p w14:paraId="782D2DD3" w14:textId="77777777" w:rsidR="008325C5" w:rsidRDefault="008325C5" w:rsidP="008325C5">
      <w:r>
        <w:t>Moraju se provesti mjere kojima će se do najveće moguće mjere reducirati utjecaj vanjskih nepogoda, kao što su destruktivno djelovanje ljudskog faktora te prirodne nepogode, na prostor u kojima su smješteni s</w:t>
      </w:r>
      <w:r w:rsidRPr="008A2F69">
        <w:t>redišnji računalni resursi</w:t>
      </w:r>
      <w:r>
        <w:t xml:space="preserve">. </w:t>
      </w:r>
    </w:p>
    <w:p w14:paraId="78440065" w14:textId="77777777" w:rsidR="008325C5" w:rsidRDefault="008325C5" w:rsidP="00886EFE">
      <w:pPr>
        <w:pStyle w:val="Heading2"/>
      </w:pPr>
      <w:bookmarkStart w:id="35" w:name="_Toc41243707"/>
      <w:r>
        <w:t>Primjereni uvjeti rada za računalne resurse</w:t>
      </w:r>
      <w:bookmarkEnd w:id="35"/>
    </w:p>
    <w:p w14:paraId="45840E2D" w14:textId="601B6629"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32</w:t>
      </w:r>
      <w:r w:rsidR="00F05B6D">
        <w:rPr>
          <w:noProof/>
        </w:rPr>
        <w:fldChar w:fldCharType="end"/>
      </w:r>
      <w:r w:rsidRPr="00A02BBB">
        <w:t>.</w:t>
      </w:r>
    </w:p>
    <w:p w14:paraId="436176BB" w14:textId="77777777" w:rsidR="008325C5" w:rsidRDefault="008325C5" w:rsidP="008325C5">
      <w:r>
        <w:t>Središnji računalni resursi te drugi uređaji kritični za rad informacijskog sustava moraju biti zaštićeni od prekida električnog napajanja ili drugih anomalija u električnom napajanju, a na način koji će osigurati kontinuirani rad u primjerenom razdoblju i nakon takvih anomalija.</w:t>
      </w:r>
    </w:p>
    <w:p w14:paraId="0D14BE4D" w14:textId="77777777" w:rsidR="008325C5" w:rsidRDefault="008325C5" w:rsidP="008325C5">
      <w:r>
        <w:t xml:space="preserve">U prostorima gdje su smješteni središnji računalni resursi te drugi uređaji kritični za rad informacijskog sustava potrebno je osigurati takve uvjete rada kojima će se spriječiti djelovanje vanjskih faktora kao što su neprimjerena temperatura i vlažnost, prodor vode i pojava onečišćenja. </w:t>
      </w:r>
    </w:p>
    <w:p w14:paraId="6FD545B2" w14:textId="77777777" w:rsidR="008325C5" w:rsidRDefault="008325C5" w:rsidP="008325C5">
      <w:r>
        <w:t>Središnji računalni resursi te oprema kojom se osiguravaju primjereni uvjeti rada u prostorima gdje su ovi resursi smješteni moraju biti redovito servisirani kako bi se spriječio utjecaj tehničkih i prirodnih nepogoda na rad informacijskog sustava.</w:t>
      </w:r>
    </w:p>
    <w:p w14:paraId="63DFA091" w14:textId="77777777" w:rsidR="008325C5" w:rsidRDefault="008325C5" w:rsidP="00886EFE">
      <w:pPr>
        <w:pStyle w:val="Heading2"/>
      </w:pPr>
      <w:bookmarkStart w:id="36" w:name="_Toc41243708"/>
      <w:r>
        <w:t>Pristup uredskim prostorima</w:t>
      </w:r>
      <w:bookmarkEnd w:id="36"/>
    </w:p>
    <w:p w14:paraId="7620A711" w14:textId="2C7B69E9"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33</w:t>
      </w:r>
      <w:r w:rsidR="00F05B6D">
        <w:rPr>
          <w:noProof/>
        </w:rPr>
        <w:fldChar w:fldCharType="end"/>
      </w:r>
      <w:r w:rsidRPr="00A02BBB">
        <w:t>.</w:t>
      </w:r>
    </w:p>
    <w:p w14:paraId="00C3CAEF" w14:textId="1A6AC2D4" w:rsidR="008325C5" w:rsidRPr="0002714A" w:rsidRDefault="008325C5" w:rsidP="008325C5">
      <w:r w:rsidRPr="0002714A">
        <w:t xml:space="preserve">Ulazak posjetitelja, tj. osoba koje nisu zaposlenici </w:t>
      </w:r>
      <w:r w:rsidR="00AE0ACE" w:rsidRPr="0002714A">
        <w:t>Društva</w:t>
      </w:r>
      <w:r w:rsidRPr="0002714A">
        <w:t xml:space="preserve">, u uredske prostore omogućit će se isključivo nakon verifikacije poslovnih razloga za ulazak posjetitelja u </w:t>
      </w:r>
      <w:r w:rsidR="00EF5EA0">
        <w:t xml:space="preserve">Društvo </w:t>
      </w:r>
      <w:r w:rsidRPr="0002714A">
        <w:t xml:space="preserve">te uz pratnju zaposlenika </w:t>
      </w:r>
      <w:r w:rsidR="00AE0ACE" w:rsidRPr="0002714A">
        <w:t>Društva</w:t>
      </w:r>
      <w:r w:rsidRPr="0002714A">
        <w:t xml:space="preserve">. </w:t>
      </w:r>
    </w:p>
    <w:p w14:paraId="724CE1A7" w14:textId="77777777" w:rsidR="008325C5" w:rsidRDefault="008325C5" w:rsidP="008325C5">
      <w:r w:rsidRPr="0002714A">
        <w:t>Osobna računala i druga računalna oprema koja se koristi u uredskim prostorima mora biti zaštićena od nekontroliranog kontakta posjetitelja s ovom opremom.</w:t>
      </w:r>
    </w:p>
    <w:p w14:paraId="0A79B1AB" w14:textId="77777777" w:rsidR="008325C5" w:rsidRDefault="008325C5" w:rsidP="00886EFE">
      <w:pPr>
        <w:pStyle w:val="Heading2"/>
      </w:pPr>
      <w:bookmarkStart w:id="37" w:name="_Toc41243709"/>
      <w:r>
        <w:t>Otpis uređaja</w:t>
      </w:r>
      <w:bookmarkEnd w:id="37"/>
    </w:p>
    <w:p w14:paraId="5DB62565" w14:textId="5E7B9937"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34</w:t>
      </w:r>
      <w:r w:rsidR="00F05B6D">
        <w:rPr>
          <w:noProof/>
        </w:rPr>
        <w:fldChar w:fldCharType="end"/>
      </w:r>
      <w:r w:rsidRPr="00A02BBB">
        <w:t>.</w:t>
      </w:r>
    </w:p>
    <w:p w14:paraId="4850229E" w14:textId="77777777" w:rsidR="008325C5" w:rsidRDefault="008325C5" w:rsidP="008325C5">
      <w:r>
        <w:t>Računalni uređaji i druge sklopovske komponente računalnih resursa mogu se otpisati tek nakon što podaci i instalirani softver s ovih resursa i njihovih komponenti budu nedvojbeno izbrisani.</w:t>
      </w:r>
    </w:p>
    <w:p w14:paraId="454CD8D8" w14:textId="77777777" w:rsidR="00DF5942" w:rsidRDefault="00DF5942" w:rsidP="008325C5"/>
    <w:p w14:paraId="3027C151" w14:textId="77777777" w:rsidR="00DF5942" w:rsidRDefault="00DF5942" w:rsidP="008325C5"/>
    <w:p w14:paraId="00301B05" w14:textId="77777777" w:rsidR="008325C5" w:rsidRDefault="008325C5" w:rsidP="00886EFE">
      <w:pPr>
        <w:pStyle w:val="Heading1"/>
      </w:pPr>
      <w:bookmarkStart w:id="38" w:name="_Toc41243710"/>
      <w:r>
        <w:t>Primjerno korištenje informacijskog sustava</w:t>
      </w:r>
      <w:bookmarkEnd w:id="38"/>
    </w:p>
    <w:p w14:paraId="50893315" w14:textId="77777777" w:rsidR="008325C5" w:rsidRDefault="008325C5" w:rsidP="00886EFE">
      <w:pPr>
        <w:pStyle w:val="Heading2"/>
      </w:pPr>
      <w:bookmarkStart w:id="39" w:name="_Toc41243711"/>
      <w:r>
        <w:t>Ciljevi</w:t>
      </w:r>
      <w:bookmarkEnd w:id="39"/>
    </w:p>
    <w:p w14:paraId="2FC57506" w14:textId="6D4344DC"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35</w:t>
      </w:r>
      <w:r w:rsidR="00F05B6D">
        <w:rPr>
          <w:noProof/>
        </w:rPr>
        <w:fldChar w:fldCharType="end"/>
      </w:r>
      <w:r w:rsidRPr="00A02BBB">
        <w:t>.</w:t>
      </w:r>
    </w:p>
    <w:p w14:paraId="62AA0F57" w14:textId="77777777" w:rsidR="008325C5" w:rsidRDefault="008325C5" w:rsidP="008325C5">
      <w:r>
        <w:t xml:space="preserve">Informacijski sustav </w:t>
      </w:r>
      <w:r w:rsidR="00AE0ACE">
        <w:t>Društva</w:t>
      </w:r>
      <w:r>
        <w:t xml:space="preserve"> i r</w:t>
      </w:r>
      <w:r w:rsidRPr="005B423A">
        <w:t xml:space="preserve">ačunalni resursi </w:t>
      </w:r>
      <w:r>
        <w:t xml:space="preserve">koji su dio ovog sustava smiju se koristiti samo za </w:t>
      </w:r>
      <w:r w:rsidRPr="005B423A">
        <w:t xml:space="preserve">svrhe poslovnog procesa </w:t>
      </w:r>
      <w:r w:rsidR="00AE0ACE">
        <w:t>Društva</w:t>
      </w:r>
      <w:r>
        <w:t xml:space="preserve">. Korisnici informacijskog sustava su </w:t>
      </w:r>
      <w:r w:rsidRPr="005B423A">
        <w:t>odgovorni za profesionaln</w:t>
      </w:r>
      <w:r>
        <w:t>u, etičku i zakonitu upotrebu resursa informacijskog sustava.</w:t>
      </w:r>
    </w:p>
    <w:p w14:paraId="311B6D13" w14:textId="77777777" w:rsidR="008325C5" w:rsidRDefault="008325C5" w:rsidP="008325C5">
      <w:r w:rsidRPr="005B423A">
        <w:lastRenderedPageBreak/>
        <w:t>Korisnici</w:t>
      </w:r>
      <w:r>
        <w:t xml:space="preserve"> moraju</w:t>
      </w:r>
      <w:r w:rsidRPr="005B423A">
        <w:t xml:space="preserve"> </w:t>
      </w:r>
      <w:r>
        <w:t xml:space="preserve">pristupati informacijskom sustavu isključivo upotrebom službeno odobrenih ovlasti za pristup. Pri upotrebi informacijskog sustava </w:t>
      </w:r>
      <w:r w:rsidR="00AE0ACE">
        <w:t>Društva</w:t>
      </w:r>
      <w:r>
        <w:t>, korisnici moraju slijediti propisane zahtjeve koji se odnose na očuvanje povjerljivosti, dostupnosti i cjelovitosti podataka i informacijskih servisa.</w:t>
      </w:r>
    </w:p>
    <w:p w14:paraId="04343E09" w14:textId="77777777" w:rsidR="008325C5" w:rsidRDefault="008325C5" w:rsidP="00886EFE">
      <w:pPr>
        <w:pStyle w:val="Heading2"/>
      </w:pPr>
      <w:bookmarkStart w:id="40" w:name="_Toc41243712"/>
      <w:r>
        <w:t>Pristup korisnika informacijskom sustavu</w:t>
      </w:r>
      <w:bookmarkEnd w:id="40"/>
    </w:p>
    <w:p w14:paraId="45273F25" w14:textId="61A1FB55"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36</w:t>
      </w:r>
      <w:r w:rsidR="00F05B6D">
        <w:rPr>
          <w:noProof/>
        </w:rPr>
        <w:fldChar w:fldCharType="end"/>
      </w:r>
      <w:r w:rsidRPr="00A02BBB">
        <w:t>.</w:t>
      </w:r>
    </w:p>
    <w:p w14:paraId="233B9910" w14:textId="77777777" w:rsidR="008325C5" w:rsidRDefault="008325C5" w:rsidP="008325C5">
      <w:r>
        <w:t>Korisnici smiju pristupiti resursima informacijskog sustava isključivo korištenjem podataka za prijavu koji su im osobno dodijeljeni i u svrhu za koju su podaci za prijavu dodijeljeni.</w:t>
      </w:r>
    </w:p>
    <w:p w14:paraId="406BD135" w14:textId="77777777" w:rsidR="008325C5" w:rsidRDefault="008325C5" w:rsidP="008325C5">
      <w:r>
        <w:t>Korisnici ne smiju drugim osobama omogućiti korištenje podataka za prijavu koji su im osobno dodijeljeni.</w:t>
      </w:r>
    </w:p>
    <w:p w14:paraId="0345A24B" w14:textId="77777777" w:rsidR="008325C5" w:rsidRDefault="008325C5" w:rsidP="008325C5">
      <w:r>
        <w:t xml:space="preserve">Korisnici smiju pristupati samo onim podacima i informacijskim servisima za koje imaju dozvolu pristupa, a u okvirima radnih aktivnosti koje obavljaju u poslovnom procesu. </w:t>
      </w:r>
    </w:p>
    <w:p w14:paraId="216FC807" w14:textId="77777777" w:rsidR="008325C5" w:rsidRDefault="008325C5" w:rsidP="00886EFE">
      <w:pPr>
        <w:pStyle w:val="Heading2"/>
      </w:pPr>
      <w:bookmarkStart w:id="41" w:name="_Toc41243713"/>
      <w:r>
        <w:t>Upotreba osobnih računala</w:t>
      </w:r>
      <w:bookmarkEnd w:id="41"/>
    </w:p>
    <w:p w14:paraId="0DAE51BA" w14:textId="5DA2C5A1"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37</w:t>
      </w:r>
      <w:r w:rsidR="00F05B6D">
        <w:rPr>
          <w:noProof/>
        </w:rPr>
        <w:fldChar w:fldCharType="end"/>
      </w:r>
      <w:r w:rsidRPr="00A02BBB">
        <w:t>.</w:t>
      </w:r>
    </w:p>
    <w:p w14:paraId="7A658010" w14:textId="77777777" w:rsidR="008325C5" w:rsidRDefault="008325C5" w:rsidP="008325C5">
      <w:r>
        <w:t xml:space="preserve">Korisnici ne smiju ni na koji način mijenjati tehnička svojstva osobnih računala koja su im dodijeljena na upotrebu, a što podrazumijeva, među ostalim, da korisnici ne smiju instalirati programske i hardverske komponente, instalirati periferne uređaje te mijenjati konfiguracijske datoteke osobnih računala. </w:t>
      </w:r>
    </w:p>
    <w:p w14:paraId="22EEEA37" w14:textId="77777777" w:rsidR="008325C5" w:rsidRDefault="008325C5" w:rsidP="008325C5">
      <w:r>
        <w:t>Osobna računala se moraju koristiti na način koji će spriječiti ili reducirati mogućnost pojave računalnih virusa i drugih malicioznih programa na osobnim računalima.</w:t>
      </w:r>
    </w:p>
    <w:p w14:paraId="429BF1F5" w14:textId="77777777" w:rsidR="008325C5" w:rsidRDefault="008325C5" w:rsidP="00886EFE">
      <w:pPr>
        <w:pStyle w:val="Heading2"/>
      </w:pPr>
      <w:bookmarkStart w:id="42" w:name="_Toc41243714"/>
      <w:r>
        <w:t>Rad u uredskim prostorima</w:t>
      </w:r>
      <w:bookmarkEnd w:id="42"/>
    </w:p>
    <w:p w14:paraId="7381F388" w14:textId="79C0D932"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38</w:t>
      </w:r>
      <w:r w:rsidR="00F05B6D">
        <w:rPr>
          <w:noProof/>
        </w:rPr>
        <w:fldChar w:fldCharType="end"/>
      </w:r>
      <w:r w:rsidRPr="00A02BBB">
        <w:t>.</w:t>
      </w:r>
    </w:p>
    <w:p w14:paraId="14CECEED" w14:textId="77777777" w:rsidR="008325C5" w:rsidRDefault="008325C5" w:rsidP="008325C5">
      <w:r>
        <w:t>Korisnici moraju koristiti osobna računala, podatkovne medije, dokumente i druge resurse informacijskog sustava tako da se neovlaštenim osobama onemogući pristup informac</w:t>
      </w:r>
      <w:r w:rsidR="001C06D9">
        <w:t>ijskom sustavu i na način kojim</w:t>
      </w:r>
      <w:r>
        <w:t xml:space="preserve"> se sprječava neovlašteni uvid u sadržaj povjerljivih informacija.</w:t>
      </w:r>
    </w:p>
    <w:p w14:paraId="5CE520E7" w14:textId="77777777" w:rsidR="008325C5" w:rsidRDefault="008325C5" w:rsidP="008325C5">
      <w:r>
        <w:t>Korisnici moraju prilikom svakog izlaska iz uredskog prostora odjaviti svoj rad s osobnog računala ili privremeno zaključati pristup osobnom računalu, a podatkovne medije i povjerljive dokumente ukloniti s mjesta dostupnih drugim osobama.</w:t>
      </w:r>
    </w:p>
    <w:p w14:paraId="5D2C30B5" w14:textId="77777777" w:rsidR="008325C5" w:rsidRDefault="008325C5" w:rsidP="00886EFE">
      <w:pPr>
        <w:pStyle w:val="Heading2"/>
      </w:pPr>
      <w:bookmarkStart w:id="43" w:name="_Toc41243715"/>
      <w:r>
        <w:t>Korištenje Interneta i servisa dostupnih Internetom</w:t>
      </w:r>
      <w:bookmarkEnd w:id="43"/>
    </w:p>
    <w:p w14:paraId="5B6893A1" w14:textId="090641BC"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39</w:t>
      </w:r>
      <w:r w:rsidR="00F05B6D">
        <w:rPr>
          <w:noProof/>
        </w:rPr>
        <w:fldChar w:fldCharType="end"/>
      </w:r>
      <w:r w:rsidRPr="00A02BBB">
        <w:t>.</w:t>
      </w:r>
    </w:p>
    <w:p w14:paraId="00532BCA" w14:textId="77777777" w:rsidR="008325C5" w:rsidRDefault="008325C5" w:rsidP="008325C5">
      <w:r>
        <w:t xml:space="preserve">Internet i servisi dostupni Internetom smiju se koristiti isključivo u svrhu poslovnih procesa </w:t>
      </w:r>
      <w:r w:rsidR="00AE0ACE">
        <w:t>Društva</w:t>
      </w:r>
      <w:r>
        <w:t>, na temelju etičkih načela i na način koji nije u suprotnosti sa zakonskim zahtjevima. Servisi dostupni Internetom uključuju, među ostalim, pristup vanjskim web poslužiteljima, korištenje elektroničke pošte i sudjelovanje u radu društvenih mreža.</w:t>
      </w:r>
    </w:p>
    <w:p w14:paraId="11C395EA" w14:textId="77777777" w:rsidR="008325C5" w:rsidRDefault="008325C5" w:rsidP="008325C5">
      <w:r>
        <w:t xml:space="preserve">Prethodna odredba se odnosi na upotrebu Interneta i servisa dostupnih Internetom putem računalne mreže </w:t>
      </w:r>
      <w:r w:rsidR="00AE0ACE">
        <w:t>Društva</w:t>
      </w:r>
      <w:r>
        <w:t xml:space="preserve"> i u svim situacijama kada se korisnici identificiraju kao djelatnici </w:t>
      </w:r>
      <w:r w:rsidR="00AE0ACE">
        <w:t>Društva</w:t>
      </w:r>
      <w:r>
        <w:t xml:space="preserve">. </w:t>
      </w:r>
    </w:p>
    <w:p w14:paraId="175AE7F6" w14:textId="77777777" w:rsidR="008325C5" w:rsidRDefault="008325C5" w:rsidP="00886EFE">
      <w:pPr>
        <w:pStyle w:val="Heading1"/>
      </w:pPr>
      <w:bookmarkStart w:id="44" w:name="_Toc41243716"/>
      <w:r>
        <w:lastRenderedPageBreak/>
        <w:t xml:space="preserve">Razvoj, pribavljanje i održavanje </w:t>
      </w:r>
      <w:r w:rsidR="00A9530F">
        <w:t>aplikacija</w:t>
      </w:r>
      <w:bookmarkEnd w:id="44"/>
    </w:p>
    <w:p w14:paraId="158181D2" w14:textId="77777777" w:rsidR="008325C5" w:rsidRDefault="008325C5" w:rsidP="00886EFE">
      <w:pPr>
        <w:pStyle w:val="Heading2"/>
      </w:pPr>
      <w:bookmarkStart w:id="45" w:name="_Toc41243717"/>
      <w:r>
        <w:t>Ciljevi</w:t>
      </w:r>
      <w:bookmarkEnd w:id="45"/>
    </w:p>
    <w:p w14:paraId="55F45EA1" w14:textId="1DE18DA5"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40</w:t>
      </w:r>
      <w:r w:rsidR="00F05B6D">
        <w:rPr>
          <w:noProof/>
        </w:rPr>
        <w:fldChar w:fldCharType="end"/>
      </w:r>
      <w:r w:rsidRPr="00A02BBB">
        <w:t>.</w:t>
      </w:r>
    </w:p>
    <w:p w14:paraId="4984BE3F" w14:textId="77777777" w:rsidR="008325C5" w:rsidRDefault="008325C5" w:rsidP="008325C5">
      <w:r>
        <w:t xml:space="preserve">Postupku razvoja i izmjene aplikativnih komponenti informacijskog sustava mora prethoditi dubinska analiza poslovnih zahtjeva koja uključuje i procjenu rizika kojeg nove ili izmijenjene komponente mogu uvesti u poslovanje </w:t>
      </w:r>
      <w:r w:rsidR="00AE0ACE">
        <w:t>Društva</w:t>
      </w:r>
      <w:r>
        <w:t>.</w:t>
      </w:r>
    </w:p>
    <w:p w14:paraId="04836303" w14:textId="77777777" w:rsidR="008325C5" w:rsidRDefault="008325C5" w:rsidP="008325C5">
      <w:r>
        <w:t>Mjere neophodne za siguran rad sustava moraju biti predviđene već u fazi planiranja svojstava novih sustava, a provedba ovih mjera mora biti prisutna u fazama razvoja, odabira, implementacije i promjena informacijskog sustava i njegovih komponenti. U produkcijsku upotrebu se smiju uvesti isključivo oni programski sustavi koji zadovoljavaju prethodno definirane poslovne zahtjeve.</w:t>
      </w:r>
    </w:p>
    <w:p w14:paraId="3F7A21B0" w14:textId="77777777" w:rsidR="008325C5" w:rsidRDefault="008325C5" w:rsidP="008325C5">
      <w:r>
        <w:t>Postupak razvoja aplikacija mora biti usklađen sa formalno odobrenom metodologijom razvoja informacijskim sustavom.</w:t>
      </w:r>
    </w:p>
    <w:p w14:paraId="4B6B2E3C" w14:textId="77777777" w:rsidR="008325C5" w:rsidRDefault="008325C5" w:rsidP="00886EFE">
      <w:pPr>
        <w:pStyle w:val="Heading2"/>
      </w:pPr>
      <w:bookmarkStart w:id="46" w:name="_Toc41243718"/>
      <w:r>
        <w:t>Dubinska analiza poslovnih zahtjeva</w:t>
      </w:r>
      <w:bookmarkEnd w:id="46"/>
    </w:p>
    <w:p w14:paraId="69D990B5" w14:textId="77777777"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37</w:t>
      </w:r>
      <w:r w:rsidRPr="000B6CCB">
        <w:rPr>
          <w:rFonts w:ascii="Cambria" w:hAnsi="Cambria" w:cs="Arial"/>
          <w:b/>
          <w:color w:val="44546A" w:themeColor="text2"/>
          <w:sz w:val="22"/>
          <w:szCs w:val="22"/>
        </w:rPr>
        <w:t>.</w:t>
      </w:r>
    </w:p>
    <w:p w14:paraId="5A915295" w14:textId="77777777" w:rsidR="008325C5" w:rsidRDefault="008325C5" w:rsidP="008325C5">
      <w:r>
        <w:t xml:space="preserve">Na temelju inicijative za razvoj ili izmjenu informacijskog sustava treba provesti dubinsku analizu poslovnih zahtjeva te provesti procjenu rizika kojeg nove ili izmijenjene aplikativne komponente informacijskog sustava mogu uvesti u poslovanje </w:t>
      </w:r>
      <w:r w:rsidR="00AE0ACE">
        <w:t>Društva</w:t>
      </w:r>
      <w:r>
        <w:t>.</w:t>
      </w:r>
    </w:p>
    <w:p w14:paraId="141A0E60" w14:textId="77777777" w:rsidR="008325C5" w:rsidRDefault="008325C5" w:rsidP="008325C5">
      <w:r>
        <w:t>Iz dubinske analize poslovnih zahtjeva, rezultata procjene rizika i regulatornih zahtjeva, definirat će se funkcionalna specifikacija novog sustava, koja mora uključivati i sve mjere neophodne za siguran rad informacijskog sustava te za pouzdan rad poslovnog procesa podržanog ovim sustavom.</w:t>
      </w:r>
    </w:p>
    <w:p w14:paraId="46A63019" w14:textId="17CC3A2C" w:rsidR="008325C5" w:rsidRDefault="008325C5" w:rsidP="008325C5">
      <w:r>
        <w:t>Prethodne odredbe odnose se i na slučajeve kada se aplikativna komponenta pribavlja iz vanjskih izvora, a dobavljači aplikativnih komponenti moraju uskladiti svoj rad sa zahtjevima iz ovog poglavlja P</w:t>
      </w:r>
      <w:r w:rsidR="009E745B">
        <w:t>ravilnika</w:t>
      </w:r>
      <w:r>
        <w:t>.</w:t>
      </w:r>
    </w:p>
    <w:p w14:paraId="709003E6" w14:textId="77777777" w:rsidR="008325C5" w:rsidRDefault="008325C5" w:rsidP="00886EFE">
      <w:pPr>
        <w:pStyle w:val="Heading2"/>
      </w:pPr>
      <w:bookmarkStart w:id="47" w:name="_Toc41243719"/>
      <w:r>
        <w:t>Razvoj aplikacija</w:t>
      </w:r>
      <w:bookmarkEnd w:id="47"/>
    </w:p>
    <w:p w14:paraId="1ADF29D9" w14:textId="19E73B2D"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41</w:t>
      </w:r>
      <w:r w:rsidR="00F05B6D">
        <w:rPr>
          <w:noProof/>
        </w:rPr>
        <w:fldChar w:fldCharType="end"/>
      </w:r>
      <w:r w:rsidRPr="00A02BBB">
        <w:t>.</w:t>
      </w:r>
    </w:p>
    <w:p w14:paraId="75281391" w14:textId="77777777" w:rsidR="008325C5" w:rsidRDefault="008325C5" w:rsidP="008325C5">
      <w:r>
        <w:t>Aplikativne komponente informacijskog sustava moraju su razvijati temeljem formalno prihvaćene metodologije razvoja informacijskog sustava. Metodologija razvoja informacijskog sustava mora, među ostalim, uključivati postupak upravljanja promjenama, upravljanja verzijama i upravljanja konfiguracijama, a čim se reducira izloženost rizicima nedokumentiranih ili neprovjerenih promjena.</w:t>
      </w:r>
    </w:p>
    <w:p w14:paraId="1D83AA7F" w14:textId="77777777" w:rsidR="008325C5" w:rsidRDefault="008325C5" w:rsidP="008325C5">
      <w:r>
        <w:t>Sve osobe koje sudjeluju u razvoju aplikativnih komponenti moraju uvažavati prethodno definirane mjere sigurnosti te ih implementirati sukladno svojoj ulozi u procesu razvoja.</w:t>
      </w:r>
    </w:p>
    <w:p w14:paraId="5F3097B0" w14:textId="77777777" w:rsidR="008325C5" w:rsidRDefault="008325C5" w:rsidP="008325C5">
      <w:r>
        <w:t>Postupak razvoja aplikativnog koda i razvojna okolina moraju biti izvedeni na način kojim će se onemogućiti neovlaštena ili neopažena promjena programskog koda, a naročito eliminacija ili zaobilaženje definiranih mjera sigurnosti.</w:t>
      </w:r>
    </w:p>
    <w:p w14:paraId="663814B3" w14:textId="77777777" w:rsidR="008325C5" w:rsidRDefault="008325C5" w:rsidP="00886EFE">
      <w:pPr>
        <w:pStyle w:val="Heading2"/>
      </w:pPr>
      <w:bookmarkStart w:id="48" w:name="_Toc41243720"/>
      <w:r>
        <w:lastRenderedPageBreak/>
        <w:t>Pribavljanje aplikacija iz vanjskih izvora</w:t>
      </w:r>
      <w:bookmarkEnd w:id="48"/>
    </w:p>
    <w:p w14:paraId="7E5517C2" w14:textId="277D6455"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42</w:t>
      </w:r>
      <w:r w:rsidR="00F05B6D">
        <w:rPr>
          <w:noProof/>
        </w:rPr>
        <w:fldChar w:fldCharType="end"/>
      </w:r>
      <w:r w:rsidRPr="00A02BBB">
        <w:t>.</w:t>
      </w:r>
    </w:p>
    <w:p w14:paraId="74665E3A" w14:textId="77777777" w:rsidR="008325C5" w:rsidRDefault="008325C5" w:rsidP="008325C5">
      <w:r>
        <w:t xml:space="preserve">Svojstva aplikacija koja se pribavljaju iz vanjskih izvora moraju biti usklađena sa funkcionalnim zahtjevima definiranim sukladno odredbama </w:t>
      </w:r>
      <w:r w:rsidR="00FA3D4B">
        <w:t xml:space="preserve">pasusa </w:t>
      </w:r>
      <w:r>
        <w:t xml:space="preserve">9.2. U slučaju da aplikacija koja se pribavlja iz vanjskih izvora ne sadrži zahtijevanu funkcionalnost, a dobavljač nije u mogućnosti ovu funkcionalnost dopuniti, nadležne osobe </w:t>
      </w:r>
      <w:r w:rsidR="00AE0ACE">
        <w:t>Društva</w:t>
      </w:r>
      <w:r>
        <w:t xml:space="preserve"> donose ocjenu o eventualnom prilagođavanju poslovnog procesa i prihvaćanju aplikacije. Nadležne osobe moraju u takvim situacijama obrazložiti svoju odluku te predložiti izmjene u poslovnom procesu.</w:t>
      </w:r>
    </w:p>
    <w:p w14:paraId="1639CB49" w14:textId="77777777" w:rsidR="008325C5" w:rsidRDefault="008325C5" w:rsidP="008325C5">
      <w:r>
        <w:t>Ugovor o pribavljanju aplikacije mora uključivati odredbe prema kojima dobavljač jamči cjelovitost isporučene aplikacije, a što podrazumijeva izostanak bilo kakvih nedokumentiranih funkcija, a naročito onih funkcija koje bi uključivale mogućnost neovlaštenog ulaza na sustav.</w:t>
      </w:r>
    </w:p>
    <w:p w14:paraId="42387EDE" w14:textId="241EF320" w:rsidR="008325C5" w:rsidRDefault="008325C5" w:rsidP="008325C5">
      <w:r w:rsidRPr="002D2C55">
        <w:t>Ugovor o pr</w:t>
      </w:r>
      <w:r>
        <w:t>i</w:t>
      </w:r>
      <w:r w:rsidRPr="002D2C55">
        <w:t xml:space="preserve">bavljanju aplikacije </w:t>
      </w:r>
      <w:r>
        <w:t xml:space="preserve">mora sadržavati jasne odredbe kojom se </w:t>
      </w:r>
      <w:r w:rsidR="00EF5EA0">
        <w:t xml:space="preserve">Društvu </w:t>
      </w:r>
      <w:r>
        <w:t xml:space="preserve">odobrava pristup izvornom aplikativnog kodu u slučaju prestanka potpore aplikativnom kodu uslijed trajnog prestanka rada dobavljača aplikacije i prestanka potpore. </w:t>
      </w:r>
    </w:p>
    <w:p w14:paraId="0C67F234" w14:textId="77777777" w:rsidR="008325C5" w:rsidRDefault="008325C5" w:rsidP="00886EFE">
      <w:pPr>
        <w:pStyle w:val="Heading2"/>
      </w:pPr>
      <w:bookmarkStart w:id="49" w:name="_Toc41243721"/>
      <w:r>
        <w:t>Aplikacijske kontrolne mjere</w:t>
      </w:r>
      <w:bookmarkEnd w:id="49"/>
    </w:p>
    <w:p w14:paraId="217D7AF2" w14:textId="2FD556E0"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43</w:t>
      </w:r>
      <w:r w:rsidR="00F05B6D">
        <w:rPr>
          <w:noProof/>
        </w:rPr>
        <w:fldChar w:fldCharType="end"/>
      </w:r>
      <w:r w:rsidRPr="00A02BBB">
        <w:t>.</w:t>
      </w:r>
    </w:p>
    <w:p w14:paraId="05AFEE03" w14:textId="77777777" w:rsidR="008325C5" w:rsidRDefault="008325C5" w:rsidP="008325C5">
      <w:r>
        <w:t xml:space="preserve">Informacijski sustavi i njihove aplikativne komponente moraju </w:t>
      </w:r>
      <w:r w:rsidRPr="00F67D9E">
        <w:t xml:space="preserve">uključivati </w:t>
      </w:r>
      <w:r>
        <w:t xml:space="preserve">aplikacijske </w:t>
      </w:r>
      <w:r w:rsidRPr="00F67D9E">
        <w:t>kontrolne mjere</w:t>
      </w:r>
      <w:r>
        <w:t xml:space="preserve"> </w:t>
      </w:r>
      <w:r w:rsidRPr="00F67D9E">
        <w:t xml:space="preserve">kojima je cilj validacija ulaznih i izlaznih vrijednosti, očuvanje cjelovitosti podatka te provedba autorizacije </w:t>
      </w:r>
      <w:r>
        <w:t xml:space="preserve">kod promjene ili čitanja osjetljivih podataka te pokretanja osjetljivih </w:t>
      </w:r>
      <w:r w:rsidRPr="00F67D9E">
        <w:t>aplikativnih funkcija.</w:t>
      </w:r>
    </w:p>
    <w:p w14:paraId="494AAF26" w14:textId="77777777" w:rsidR="008325C5" w:rsidRDefault="008325C5" w:rsidP="008325C5">
      <w:r>
        <w:t xml:space="preserve">Aplikativne komponente moraju bilježiti u evidencijske datoteke sve relevantne podate o provedenim transakcijama, a u svrhu naknadnog dokazivanja tijeka upotrebe aplikacije. </w:t>
      </w:r>
    </w:p>
    <w:p w14:paraId="512E1846" w14:textId="77777777" w:rsidR="008325C5" w:rsidRDefault="008325C5" w:rsidP="00886EFE">
      <w:pPr>
        <w:pStyle w:val="Heading2"/>
      </w:pPr>
      <w:bookmarkStart w:id="50" w:name="_Toc41243722"/>
      <w:r>
        <w:t>Testiranje aplikativnog koda</w:t>
      </w:r>
      <w:bookmarkEnd w:id="50"/>
      <w:r>
        <w:t xml:space="preserve"> </w:t>
      </w:r>
    </w:p>
    <w:p w14:paraId="65E246FD" w14:textId="47C68404"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44</w:t>
      </w:r>
      <w:r w:rsidR="00F05B6D">
        <w:rPr>
          <w:noProof/>
        </w:rPr>
        <w:fldChar w:fldCharType="end"/>
      </w:r>
      <w:r w:rsidRPr="00A02BBB">
        <w:t>.</w:t>
      </w:r>
    </w:p>
    <w:p w14:paraId="186444B9" w14:textId="77777777" w:rsidR="008325C5" w:rsidRDefault="008325C5" w:rsidP="008325C5">
      <w:r w:rsidRPr="00FD6873">
        <w:t>Svak</w:t>
      </w:r>
      <w:r>
        <w:t xml:space="preserve">a nova ili izmijenjena aplikativna komponenta razvijena unutar </w:t>
      </w:r>
      <w:r w:rsidR="00AE0ACE">
        <w:t>Društva</w:t>
      </w:r>
      <w:r>
        <w:t xml:space="preserve"> ili pribavljena od vanjskih dobavljača</w:t>
      </w:r>
      <w:r w:rsidRPr="00FD6873">
        <w:t xml:space="preserve"> mora, prije početka produkcijskog korištenja, proći postupak </w:t>
      </w:r>
      <w:r>
        <w:t>testiranja kojim će se verificirati funkcionalna svojstva i sigurnosne kontrolne mjere ove komponente.</w:t>
      </w:r>
    </w:p>
    <w:p w14:paraId="6108340A" w14:textId="6C92E2B0" w:rsidR="008325C5" w:rsidRDefault="008325C5" w:rsidP="008325C5">
      <w:r>
        <w:t>Testiranje aplikativnih komponenti mora biti provedeno izvan produkcijske okoline i na podacima koji simuliraju produkcijske uvjete. Podaci koji se koriste u testiranju ne smiju sadržavati povjerljiv sadržaj.</w:t>
      </w:r>
      <w:r w:rsidR="00886EFE">
        <w:t xml:space="preserve"> </w:t>
      </w:r>
      <w:r>
        <w:t>Postupak testiranja mora biti dokumentiran, a osobe nadležne za testiranje moraju potvrditi ispravnost testirane aplikativne komponente.</w:t>
      </w:r>
    </w:p>
    <w:p w14:paraId="12C148B7" w14:textId="77777777" w:rsidR="008325C5" w:rsidRDefault="008325C5" w:rsidP="008325C5">
      <w:r>
        <w:t>U produkcijski rad može biti uvedena samo ona aplikacija koja je prethodno uspješno testirana i za koju su sastavljena cjelovita korisnička dokumentacija.</w:t>
      </w:r>
    </w:p>
    <w:p w14:paraId="1179317B" w14:textId="77777777" w:rsidR="008325C5" w:rsidRDefault="008325C5" w:rsidP="00886EFE">
      <w:pPr>
        <w:pStyle w:val="Heading2"/>
      </w:pPr>
      <w:bookmarkStart w:id="51" w:name="_Toc41243723"/>
      <w:r>
        <w:t>Upravljanje promjenama u aplikacijama</w:t>
      </w:r>
      <w:bookmarkEnd w:id="51"/>
    </w:p>
    <w:p w14:paraId="34CA5724" w14:textId="019C5260"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45</w:t>
      </w:r>
      <w:r w:rsidR="00F05B6D">
        <w:rPr>
          <w:noProof/>
        </w:rPr>
        <w:fldChar w:fldCharType="end"/>
      </w:r>
      <w:r w:rsidRPr="00A02BBB">
        <w:t>.</w:t>
      </w:r>
    </w:p>
    <w:p w14:paraId="55B15ED5" w14:textId="77777777" w:rsidR="008325C5" w:rsidRDefault="008325C5" w:rsidP="008325C5">
      <w:r>
        <w:t xml:space="preserve">Postupak uvođenja aplikativnih promjena provodi se na temelju formalno definirane procedure. Odredbe ove procedure mogu biti usklađene s kompleksnošću i potencijalnim utjecajem </w:t>
      </w:r>
      <w:r>
        <w:lastRenderedPageBreak/>
        <w:t>predloženih promjena, pri čemu je nužno pridržavati se svih zahtjeva za očuvanjem sigurnosnih svojstava u aplikacijama.</w:t>
      </w:r>
    </w:p>
    <w:p w14:paraId="108FEE12" w14:textId="77777777" w:rsidR="008325C5" w:rsidRDefault="008325C5" w:rsidP="008325C5">
      <w:r>
        <w:t>Postupak uvođenja aplikativnih promjena mora biti dokumentiran, a evidencija o verzijama aplikativnog koda mora biti točna i ažurna.</w:t>
      </w:r>
    </w:p>
    <w:p w14:paraId="7CACD019" w14:textId="77777777" w:rsidR="008325C5" w:rsidRDefault="00A9530F" w:rsidP="00886EFE">
      <w:pPr>
        <w:pStyle w:val="Heading1"/>
      </w:pPr>
      <w:bookmarkStart w:id="52" w:name="_Toc41243724"/>
      <w:r>
        <w:t>S</w:t>
      </w:r>
      <w:r w:rsidR="008325C5">
        <w:t>igurnost komunikacijsko-operativnih procesa</w:t>
      </w:r>
      <w:bookmarkEnd w:id="52"/>
    </w:p>
    <w:p w14:paraId="0CB84BB1" w14:textId="77777777" w:rsidR="008325C5" w:rsidRDefault="008325C5" w:rsidP="00886EFE">
      <w:pPr>
        <w:pStyle w:val="Heading2"/>
      </w:pPr>
      <w:bookmarkStart w:id="53" w:name="_Toc41243725"/>
      <w:r>
        <w:t>Ciljevi</w:t>
      </w:r>
      <w:bookmarkEnd w:id="53"/>
    </w:p>
    <w:p w14:paraId="517DC3E3" w14:textId="0A825101"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46</w:t>
      </w:r>
      <w:r w:rsidR="00F05B6D">
        <w:rPr>
          <w:noProof/>
        </w:rPr>
        <w:fldChar w:fldCharType="end"/>
      </w:r>
      <w:r w:rsidRPr="00A02BBB">
        <w:t>.</w:t>
      </w:r>
    </w:p>
    <w:p w14:paraId="4C59B74F" w14:textId="77777777" w:rsidR="008325C5" w:rsidRDefault="008325C5" w:rsidP="00886EFE">
      <w:pPr>
        <w:spacing w:after="0"/>
      </w:pPr>
      <w:r>
        <w:t xml:space="preserve">Procesi kojima se provode redovite operativno-komunikacijske aktivnosti u informacijskom sustavu </w:t>
      </w:r>
      <w:r w:rsidR="00AE0ACE">
        <w:t>Društva</w:t>
      </w:r>
      <w:r>
        <w:t xml:space="preserve"> moraju biti izvedeni na način kojim će se realizirati minimalno sljedeći ciljevi:</w:t>
      </w:r>
    </w:p>
    <w:p w14:paraId="28DA302F" w14:textId="6C9CF62E" w:rsidR="008325C5" w:rsidRDefault="008325C5" w:rsidP="00886EFE">
      <w:pPr>
        <w:pStyle w:val="ListParagraph"/>
        <w:numPr>
          <w:ilvl w:val="0"/>
          <w:numId w:val="10"/>
        </w:numPr>
        <w:spacing w:after="0"/>
      </w:pPr>
      <w:r>
        <w:t>izvedba informacijskih servisa u okruženju koje jamči održive performanse rada</w:t>
      </w:r>
      <w:r w:rsidR="00886EFE">
        <w:t>;</w:t>
      </w:r>
    </w:p>
    <w:p w14:paraId="557756C9" w14:textId="17E91F16" w:rsidR="008325C5" w:rsidRDefault="008325C5" w:rsidP="00886EFE">
      <w:pPr>
        <w:pStyle w:val="ListParagraph"/>
        <w:numPr>
          <w:ilvl w:val="0"/>
          <w:numId w:val="10"/>
        </w:numPr>
        <w:spacing w:after="0"/>
      </w:pPr>
      <w:r>
        <w:t>zaštita povjerljivosti i cjelovitosti podataka tijekom prijenosa informacijskim sustavom</w:t>
      </w:r>
      <w:r w:rsidR="00886EFE">
        <w:t>;</w:t>
      </w:r>
    </w:p>
    <w:p w14:paraId="5E494372" w14:textId="655A4670" w:rsidR="008325C5" w:rsidRDefault="008325C5" w:rsidP="00886EFE">
      <w:pPr>
        <w:pStyle w:val="ListParagraph"/>
        <w:numPr>
          <w:ilvl w:val="0"/>
          <w:numId w:val="10"/>
        </w:numPr>
        <w:spacing w:after="0"/>
      </w:pPr>
      <w:r>
        <w:t>prepoznavanje i sprječavanje neovlaštenog pristupa na resurse informacijskog sustava</w:t>
      </w:r>
      <w:r w:rsidR="00886EFE">
        <w:t>;</w:t>
      </w:r>
    </w:p>
    <w:p w14:paraId="3BAD51DE" w14:textId="534D2069" w:rsidR="008325C5" w:rsidRDefault="008325C5" w:rsidP="00886EFE">
      <w:pPr>
        <w:pStyle w:val="ListParagraph"/>
        <w:numPr>
          <w:ilvl w:val="0"/>
          <w:numId w:val="10"/>
        </w:numPr>
        <w:spacing w:after="0"/>
      </w:pPr>
      <w:r>
        <w:t>odgovaranje na sigurnosne incidente</w:t>
      </w:r>
      <w:r w:rsidR="00886EFE">
        <w:t>.</w:t>
      </w:r>
    </w:p>
    <w:p w14:paraId="032A893E" w14:textId="77777777" w:rsidR="008325C5" w:rsidRDefault="008325C5" w:rsidP="00886EFE">
      <w:pPr>
        <w:pStyle w:val="Heading2"/>
      </w:pPr>
      <w:bookmarkStart w:id="54" w:name="_Toc41243726"/>
      <w:r>
        <w:t>Administracija sustava</w:t>
      </w:r>
      <w:bookmarkEnd w:id="54"/>
    </w:p>
    <w:p w14:paraId="60D0C410" w14:textId="6796E1ED"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47</w:t>
      </w:r>
      <w:r w:rsidR="00F05B6D">
        <w:rPr>
          <w:noProof/>
        </w:rPr>
        <w:fldChar w:fldCharType="end"/>
      </w:r>
      <w:r w:rsidRPr="00A02BBB">
        <w:t>.</w:t>
      </w:r>
    </w:p>
    <w:p w14:paraId="5239F24D" w14:textId="77777777" w:rsidR="008325C5" w:rsidRDefault="008325C5" w:rsidP="008325C5">
      <w:r>
        <w:t>Administracija informacijskog sustava i njegovih komponenti može se povjeriti isključivo osobi kompetentnoj za obavljanje ovih poslova.</w:t>
      </w:r>
    </w:p>
    <w:p w14:paraId="14114DF7" w14:textId="77777777" w:rsidR="008325C5" w:rsidRDefault="008325C5" w:rsidP="008325C5">
      <w:r>
        <w:t>Obaveze administratora sustava uključuju, među ostalim, skrb o primjernoj konfiguraciji tehničkih postavki sustava, praćenje rada sustava i otklanjanje uočenih nepravilnosti u radu.</w:t>
      </w:r>
    </w:p>
    <w:p w14:paraId="76E8B5F9" w14:textId="77777777" w:rsidR="008325C5" w:rsidRDefault="008325C5" w:rsidP="008325C5">
      <w:r>
        <w:t>Operativne procedure koje se odnose na administraciju informacijskog sustava i njegovih komponenti moraju biti dokumentirane i ažurne.</w:t>
      </w:r>
    </w:p>
    <w:p w14:paraId="589A08F7" w14:textId="77777777" w:rsidR="008325C5" w:rsidRDefault="008325C5" w:rsidP="00886EFE">
      <w:pPr>
        <w:pStyle w:val="Heading2"/>
      </w:pPr>
      <w:bookmarkStart w:id="55" w:name="_Toc41243727"/>
      <w:r>
        <w:t>Planiranje i kapacitiranje sustava</w:t>
      </w:r>
      <w:bookmarkEnd w:id="55"/>
    </w:p>
    <w:p w14:paraId="43FE8988" w14:textId="61042394"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48</w:t>
      </w:r>
      <w:r w:rsidR="00F05B6D">
        <w:rPr>
          <w:noProof/>
        </w:rPr>
        <w:fldChar w:fldCharType="end"/>
      </w:r>
      <w:r w:rsidRPr="00A02BBB">
        <w:t>.</w:t>
      </w:r>
    </w:p>
    <w:p w14:paraId="2808141F" w14:textId="77777777" w:rsidR="008325C5" w:rsidRDefault="008325C5" w:rsidP="008325C5">
      <w:r>
        <w:t>Informacijski sustav i njegove komponente moraju biti izvedene na način koji će spriječiti ispade sustava i neodgovarajuće performanse rada sustava.</w:t>
      </w:r>
    </w:p>
    <w:p w14:paraId="58F8AE45" w14:textId="77777777" w:rsidR="008325C5" w:rsidRDefault="008325C5" w:rsidP="008325C5">
      <w:r>
        <w:t>Rad informacijskog sustava i upotreba njegovih resursa moraju biti redovito nadzirani u cilju utvrđivanja razine iskorištenosti te planiranja budućih kapaciteta koji će omogućiti njihov primjeren rad.</w:t>
      </w:r>
    </w:p>
    <w:p w14:paraId="57427212" w14:textId="77777777" w:rsidR="008325C5" w:rsidRDefault="008325C5" w:rsidP="00886EFE">
      <w:pPr>
        <w:pStyle w:val="Heading2"/>
      </w:pPr>
      <w:bookmarkStart w:id="56" w:name="_Toc41243728"/>
      <w:r>
        <w:t>Sigurnost računalne mreže</w:t>
      </w:r>
      <w:bookmarkEnd w:id="56"/>
    </w:p>
    <w:p w14:paraId="16EEF994" w14:textId="0057F457"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49</w:t>
      </w:r>
      <w:r w:rsidR="00F05B6D">
        <w:rPr>
          <w:noProof/>
        </w:rPr>
        <w:fldChar w:fldCharType="end"/>
      </w:r>
      <w:r w:rsidRPr="00A02BBB">
        <w:t>.</w:t>
      </w:r>
    </w:p>
    <w:p w14:paraId="5D0442BD" w14:textId="77777777" w:rsidR="008325C5" w:rsidRDefault="008325C5" w:rsidP="008325C5">
      <w:r>
        <w:t xml:space="preserve">Infrastruktura računalne mreže </w:t>
      </w:r>
      <w:r w:rsidR="00AE0ACE">
        <w:t>Društva</w:t>
      </w:r>
      <w:r>
        <w:t xml:space="preserve"> i sve komponente ove infrastrukture moraju bit</w:t>
      </w:r>
      <w:r w:rsidR="001C06D9">
        <w:t>i implementirane na način kojim</w:t>
      </w:r>
      <w:r>
        <w:t xml:space="preserve"> će se zaštiti sigurnost priključenih računalnih resursa i podataka koji se prenose ovom mrežom. </w:t>
      </w:r>
    </w:p>
    <w:p w14:paraId="07812C59" w14:textId="77777777" w:rsidR="008325C5" w:rsidRDefault="008325C5" w:rsidP="008325C5">
      <w:r>
        <w:t xml:space="preserve">Na računalnoj mreži </w:t>
      </w:r>
      <w:r w:rsidR="00AE0ACE">
        <w:t>Društva</w:t>
      </w:r>
      <w:r>
        <w:t xml:space="preserve"> smiju se koristiti samo oni mrežni servisi za koje postoji poslovna opravdanost.</w:t>
      </w:r>
    </w:p>
    <w:p w14:paraId="018F0417" w14:textId="77777777" w:rsidR="008325C5" w:rsidRDefault="008325C5" w:rsidP="008325C5">
      <w:r>
        <w:lastRenderedPageBreak/>
        <w:t xml:space="preserve">Pojedine komponente računalne mreže moraju biti izvedene i konfigurirane na način kojim će se spriječiti kompromitacija ovih komponenti, a pristup ovim resursima biti kontroliran sukladno poslovnim zahtjevima i uz restrikciju prava pristupa. Komponente računalne mreže moraju biti segmentirane kako bi se povjerljivi resursi izolirali od pokušaja neovlaštenog pristupa. </w:t>
      </w:r>
    </w:p>
    <w:p w14:paraId="669C8AD8" w14:textId="77777777" w:rsidR="008325C5" w:rsidRDefault="008325C5" w:rsidP="008325C5">
      <w:r>
        <w:t>Udaljeni pristup na računalnu mrežu dozvoljava se isključivo na temelju poslovno opravdanih razloga te uz restrikciju pristupnih prava sukladno zahtjevima poslovnih procesa. Udaljeni pristup na računalnu mrežu bit će omogućen nakon nedvojbene autenti</w:t>
      </w:r>
      <w:r w:rsidR="001C06D9">
        <w:t>fi</w:t>
      </w:r>
      <w:r>
        <w:t>kacije korisnika i uz kriptiranje mrežnog prometa.</w:t>
      </w:r>
    </w:p>
    <w:p w14:paraId="1E876BEB" w14:textId="77777777" w:rsidR="008325C5" w:rsidRDefault="008325C5" w:rsidP="008325C5">
      <w:r>
        <w:t xml:space="preserve">Provođenje promjena u infrastrukturi računalne mreže i u konfiguraciji mrežnih resursa mora se provoditi na kontrolirani način, a same promjene moraju biti dokumentirane. </w:t>
      </w:r>
    </w:p>
    <w:p w14:paraId="4C43E771" w14:textId="77777777" w:rsidR="008325C5" w:rsidRDefault="008325C5" w:rsidP="008325C5">
      <w:r>
        <w:t xml:space="preserve">Nije dozvoljen pristup na računalnu mrežu </w:t>
      </w:r>
      <w:r w:rsidR="00AE0ACE">
        <w:t>Društva</w:t>
      </w:r>
      <w:r>
        <w:t xml:space="preserve"> korištenjem protokola za bežično umrežavanje.</w:t>
      </w:r>
    </w:p>
    <w:p w14:paraId="6412C86B" w14:textId="77777777" w:rsidR="00A9530F" w:rsidRDefault="008325C5" w:rsidP="00886EFE">
      <w:pPr>
        <w:pStyle w:val="Heading2"/>
      </w:pPr>
      <w:bookmarkStart w:id="57" w:name="_Toc41243729"/>
      <w:r>
        <w:t>Nadzor nad radom sustava</w:t>
      </w:r>
      <w:bookmarkEnd w:id="57"/>
    </w:p>
    <w:p w14:paraId="68E96E11" w14:textId="1086DE90"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50</w:t>
      </w:r>
      <w:r w:rsidR="00F05B6D">
        <w:rPr>
          <w:noProof/>
        </w:rPr>
        <w:fldChar w:fldCharType="end"/>
      </w:r>
      <w:r w:rsidRPr="00A02BBB">
        <w:t>.</w:t>
      </w:r>
    </w:p>
    <w:p w14:paraId="69CC74EE" w14:textId="77777777" w:rsidR="008325C5" w:rsidRDefault="008325C5" w:rsidP="008325C5">
      <w:r>
        <w:t>Sve komponente informacijskog sustava koje imaju značajnu ulogu u njegovom radu moraju biti konfigurirane na način kojim će se omogućiti bilježenje evidencijskih podataka. U evidencijskim podacima moraju se zabilježiti svi relevantni događaji koji se odnose na pristup korisnika, pogreške u radu sustava te podaci o sigurnosno uvjetovanim događajima.</w:t>
      </w:r>
    </w:p>
    <w:p w14:paraId="63AEB69C" w14:textId="77777777" w:rsidR="008325C5" w:rsidRDefault="00FA3D4B" w:rsidP="008325C5">
      <w:r>
        <w:t>Evidencijski</w:t>
      </w:r>
      <w:r w:rsidR="008325C5">
        <w:t xml:space="preserve"> podaci moraju biti redovito nadzirani te na odgovarajuću način obrađeni.</w:t>
      </w:r>
    </w:p>
    <w:p w14:paraId="40A06AF2" w14:textId="77777777" w:rsidR="008325C5" w:rsidRDefault="008325C5" w:rsidP="008325C5">
      <w:r>
        <w:t>Evidencijski podaci moraju biti zaštićeni od neovlaštene modifikacije te pohranjeni na primjeren način i kroz primjereno razdoblje pohrane.</w:t>
      </w:r>
    </w:p>
    <w:p w14:paraId="65338B72" w14:textId="77777777" w:rsidR="008325C5" w:rsidRDefault="008325C5" w:rsidP="00886EFE">
      <w:pPr>
        <w:pStyle w:val="Heading2"/>
      </w:pPr>
      <w:bookmarkStart w:id="58" w:name="_Toc41243730"/>
      <w:r>
        <w:t>Izrada pričuvnih kopija</w:t>
      </w:r>
      <w:bookmarkEnd w:id="58"/>
    </w:p>
    <w:p w14:paraId="5E307111" w14:textId="1F2E2D57"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51</w:t>
      </w:r>
      <w:r w:rsidR="00F05B6D">
        <w:rPr>
          <w:noProof/>
        </w:rPr>
        <w:fldChar w:fldCharType="end"/>
      </w:r>
      <w:r w:rsidRPr="00A02BBB">
        <w:t>.</w:t>
      </w:r>
    </w:p>
    <w:p w14:paraId="21C3600B" w14:textId="77777777" w:rsidR="008325C5" w:rsidRDefault="008325C5" w:rsidP="008325C5">
      <w:r>
        <w:t xml:space="preserve">Podaci pohranjeni u informacijskom sustavu </w:t>
      </w:r>
      <w:r w:rsidR="00AE0ACE">
        <w:t>Društva</w:t>
      </w:r>
      <w:r>
        <w:t xml:space="preserve"> moraju biti redovito arhivirani u svrhu obnove kod izvanrednih situacija. </w:t>
      </w:r>
    </w:p>
    <w:p w14:paraId="5F483B6B" w14:textId="77777777" w:rsidR="008325C5" w:rsidRDefault="008325C5" w:rsidP="008325C5">
      <w:r>
        <w:t>Dinamika izrade pričuvnih kopija, njihov sadržaj i mjere zaštite ovih kopija moraju biti usklađeni s zahtjevima poslovnog procesa u kojem se pojedina kategorija podataka koristi.</w:t>
      </w:r>
    </w:p>
    <w:p w14:paraId="711C6544" w14:textId="77777777" w:rsidR="008325C5" w:rsidRDefault="008325C5" w:rsidP="008325C5">
      <w:r>
        <w:t>Obnova podataka iz pričuvnih kopija mora biti periodički provjeravana kako bi se verificirala njihova ispravnost i primjenjivost.</w:t>
      </w:r>
    </w:p>
    <w:p w14:paraId="6965C308" w14:textId="77777777" w:rsidR="008325C5" w:rsidRDefault="00A9530F" w:rsidP="00886EFE">
      <w:pPr>
        <w:pStyle w:val="Heading1"/>
      </w:pPr>
      <w:bookmarkStart w:id="59" w:name="_Toc41243731"/>
      <w:r>
        <w:t>P</w:t>
      </w:r>
      <w:r w:rsidR="008325C5">
        <w:t>laniranje kontinuiteta poslovanja</w:t>
      </w:r>
      <w:bookmarkEnd w:id="59"/>
    </w:p>
    <w:p w14:paraId="7FF8084F" w14:textId="77777777" w:rsidR="008325C5" w:rsidRDefault="008325C5" w:rsidP="00886EFE">
      <w:pPr>
        <w:pStyle w:val="Heading2"/>
      </w:pPr>
      <w:bookmarkStart w:id="60" w:name="_Toc41243732"/>
      <w:r>
        <w:t>Ciljevi</w:t>
      </w:r>
      <w:bookmarkEnd w:id="60"/>
    </w:p>
    <w:p w14:paraId="036E92CA" w14:textId="67BAF021"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52</w:t>
      </w:r>
      <w:r w:rsidR="00F05B6D">
        <w:rPr>
          <w:noProof/>
        </w:rPr>
        <w:fldChar w:fldCharType="end"/>
      </w:r>
      <w:r w:rsidRPr="00A02BBB">
        <w:t>.</w:t>
      </w:r>
    </w:p>
    <w:p w14:paraId="2F553BA2" w14:textId="77777777" w:rsidR="008325C5" w:rsidRDefault="008325C5" w:rsidP="008325C5">
      <w:r>
        <w:t xml:space="preserve">Planom kontinuiteta poslovanja predviđa se postupak za očuvanje neprekinutosti rada informacijskog sustava </w:t>
      </w:r>
      <w:r w:rsidR="00AE0ACE">
        <w:t>Društva</w:t>
      </w:r>
      <w:r>
        <w:t xml:space="preserve"> u slučajevima nastupanja kritičnih nepogoda koje značajno narušavaju dostupnost informacijskih servisa.</w:t>
      </w:r>
    </w:p>
    <w:p w14:paraId="73DD8905" w14:textId="77777777" w:rsidR="008325C5" w:rsidRDefault="008325C5" w:rsidP="008325C5">
      <w:r>
        <w:t>Plan kontinuiteta poslovanja treba se temeljiti na procjeni rizika od nastupanja kritičnih nepogoda, a elementi ovog plana trebaju biti usklađeni s poslovnim zahtjevima.</w:t>
      </w:r>
    </w:p>
    <w:p w14:paraId="14DE767C" w14:textId="77777777" w:rsidR="008325C5" w:rsidRDefault="008325C5" w:rsidP="008325C5">
      <w:r w:rsidRPr="00FC3651">
        <w:lastRenderedPageBreak/>
        <w:t xml:space="preserve">Plan </w:t>
      </w:r>
      <w:r>
        <w:t xml:space="preserve">kontinuiteta poslovanja </w:t>
      </w:r>
      <w:r w:rsidRPr="00FC3651">
        <w:t>mora biti dokumentiran</w:t>
      </w:r>
      <w:r>
        <w:t xml:space="preserve">, </w:t>
      </w:r>
      <w:r w:rsidRPr="00FC3651">
        <w:t>redovito provjeravan</w:t>
      </w:r>
      <w:r>
        <w:t xml:space="preserve"> i prema potrebi ažuriran</w:t>
      </w:r>
      <w:r w:rsidRPr="00FC3651">
        <w:t>, a njegovo provođenje uvježbano</w:t>
      </w:r>
      <w:r>
        <w:t>.</w:t>
      </w:r>
    </w:p>
    <w:p w14:paraId="35743BA7" w14:textId="77777777" w:rsidR="00A9530F" w:rsidRDefault="008325C5" w:rsidP="00886EFE">
      <w:pPr>
        <w:pStyle w:val="Heading2"/>
      </w:pPr>
      <w:bookmarkStart w:id="61" w:name="_Toc41243733"/>
      <w:r>
        <w:t>Nadležnost za plan kontinuiteta poslovanja</w:t>
      </w:r>
      <w:bookmarkEnd w:id="61"/>
    </w:p>
    <w:p w14:paraId="4401FB4A" w14:textId="624601F7"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53</w:t>
      </w:r>
      <w:r w:rsidR="00F05B6D">
        <w:rPr>
          <w:noProof/>
        </w:rPr>
        <w:fldChar w:fldCharType="end"/>
      </w:r>
      <w:r w:rsidRPr="00A02BBB">
        <w:t>.</w:t>
      </w:r>
    </w:p>
    <w:p w14:paraId="64025F40" w14:textId="5FBD81F6" w:rsidR="008325C5" w:rsidRDefault="008325C5" w:rsidP="008325C5">
      <w:r>
        <w:t xml:space="preserve">Za izradu i upravljanje planom kontinuiteta poslovanja je nadležno radno tijelo koje imenuje </w:t>
      </w:r>
      <w:r w:rsidR="00736E4A">
        <w:t xml:space="preserve">Uprava </w:t>
      </w:r>
      <w:r w:rsidR="00AE0ACE">
        <w:t>Društva</w:t>
      </w:r>
      <w:r>
        <w:t>, a koje uključuje, među ostalim, davatelja informatičkih usluga i vlasnike podataka.</w:t>
      </w:r>
    </w:p>
    <w:p w14:paraId="4A0D0566" w14:textId="77777777" w:rsidR="008325C5" w:rsidRDefault="008325C5" w:rsidP="008325C5">
      <w:r>
        <w:t xml:space="preserve">U provedbu plana kontinuiteta moraju biti uključene svi zaposlenici </w:t>
      </w:r>
      <w:r w:rsidR="00AE0ACE">
        <w:t>Društva</w:t>
      </w:r>
      <w:r>
        <w:t xml:space="preserve"> čije je uloga definirana ovim planom.</w:t>
      </w:r>
    </w:p>
    <w:p w14:paraId="7094EA27" w14:textId="77777777" w:rsidR="008325C5" w:rsidRDefault="00A9530F" w:rsidP="00886EFE">
      <w:pPr>
        <w:pStyle w:val="Heading2"/>
      </w:pPr>
      <w:bookmarkStart w:id="62" w:name="_Toc41243734"/>
      <w:r>
        <w:t>Procjena rizika</w:t>
      </w:r>
      <w:bookmarkEnd w:id="62"/>
    </w:p>
    <w:p w14:paraId="1B1230A9" w14:textId="1D14DC45"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54</w:t>
      </w:r>
      <w:r w:rsidR="00F05B6D">
        <w:rPr>
          <w:noProof/>
        </w:rPr>
        <w:fldChar w:fldCharType="end"/>
      </w:r>
      <w:r w:rsidRPr="00A02BBB">
        <w:t>.</w:t>
      </w:r>
    </w:p>
    <w:p w14:paraId="23F156E4" w14:textId="77777777" w:rsidR="008325C5" w:rsidRDefault="008325C5" w:rsidP="008325C5">
      <w:r>
        <w:t xml:space="preserve">Postupak procjene rizika uključuje analizu izglednosti nastupanja kritičnih nepogoda, te procjenu utjecaja ovih nepogoda na poslovanje </w:t>
      </w:r>
      <w:r w:rsidR="00AE0ACE">
        <w:t>Društva</w:t>
      </w:r>
      <w:r>
        <w:t xml:space="preserve">. Procjena utjecaja mora sadržavati procjenu očekivanih gubitaka u poslovnom procesu, pri čemu treba uzeti u obzir razmjer i trajanje nepogode. </w:t>
      </w:r>
    </w:p>
    <w:p w14:paraId="7C9F2CB6" w14:textId="77777777" w:rsidR="008325C5" w:rsidRDefault="008325C5" w:rsidP="008325C5">
      <w:r>
        <w:t>Na temelju rezultata procjene rizika donosi se strategija za postupanje u slučaju kritičnih nepogoda.</w:t>
      </w:r>
    </w:p>
    <w:p w14:paraId="018331B1" w14:textId="77777777" w:rsidR="008325C5" w:rsidRDefault="008325C5" w:rsidP="00886EFE">
      <w:pPr>
        <w:pStyle w:val="Heading2"/>
      </w:pPr>
      <w:bookmarkStart w:id="63" w:name="_Toc41243735"/>
      <w:r>
        <w:t>Akcijski planovi za kritične nepogode</w:t>
      </w:r>
      <w:bookmarkEnd w:id="63"/>
    </w:p>
    <w:p w14:paraId="23E170A7" w14:textId="5A564DB2"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55</w:t>
      </w:r>
      <w:r w:rsidR="00F05B6D">
        <w:rPr>
          <w:noProof/>
        </w:rPr>
        <w:fldChar w:fldCharType="end"/>
      </w:r>
      <w:r w:rsidRPr="00A02BBB">
        <w:t>.</w:t>
      </w:r>
    </w:p>
    <w:p w14:paraId="61FB3566" w14:textId="77777777" w:rsidR="008325C5" w:rsidRDefault="008325C5" w:rsidP="008325C5">
      <w:r>
        <w:t>Postupak obnove rada računalnih resursa i informacijskih resursa u slučajevima kritičnih nepogoda definirani su akcijskim planovima, koji su sastavni dio plana kontinuiteta poslovanja.</w:t>
      </w:r>
    </w:p>
    <w:p w14:paraId="7D3C7F94" w14:textId="77777777" w:rsidR="008325C5" w:rsidRDefault="008325C5" w:rsidP="008325C5">
      <w:r>
        <w:t>Akcijski planovi moraju biti usklađeni sa strategijom za postupanje u slučaju kritičnih nepogoda te moraju reflektirati tehničke uvjete koji su raspoloživi za postupak obnove informacijskih servisa</w:t>
      </w:r>
    </w:p>
    <w:p w14:paraId="14F73A1E" w14:textId="77777777" w:rsidR="008325C5" w:rsidRDefault="008325C5" w:rsidP="00886EFE">
      <w:pPr>
        <w:pStyle w:val="Heading2"/>
      </w:pPr>
      <w:bookmarkStart w:id="64" w:name="_Toc41243736"/>
      <w:r>
        <w:t>Provjera i održavanje plana kontinuiteta poslovanja</w:t>
      </w:r>
      <w:bookmarkEnd w:id="64"/>
    </w:p>
    <w:p w14:paraId="1AAB856C" w14:textId="11A7750D"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56</w:t>
      </w:r>
      <w:r w:rsidR="00F05B6D">
        <w:rPr>
          <w:noProof/>
        </w:rPr>
        <w:fldChar w:fldCharType="end"/>
      </w:r>
      <w:r w:rsidRPr="00A02BBB">
        <w:t>.</w:t>
      </w:r>
    </w:p>
    <w:p w14:paraId="41F3CEAF" w14:textId="77777777" w:rsidR="008325C5" w:rsidRDefault="008325C5" w:rsidP="008325C5">
      <w:r>
        <w:t>Svaki element p</w:t>
      </w:r>
      <w:r w:rsidRPr="00FC3651">
        <w:t>lan</w:t>
      </w:r>
      <w:r>
        <w:t>a</w:t>
      </w:r>
      <w:r w:rsidRPr="00FC3651">
        <w:t xml:space="preserve"> </w:t>
      </w:r>
      <w:r>
        <w:t xml:space="preserve">kontinuiteta poslovanja </w:t>
      </w:r>
      <w:r w:rsidRPr="00FC3651">
        <w:t>mora biti dokumentiran</w:t>
      </w:r>
      <w:r>
        <w:t>, a njegov sadržaj redovito ažuriran sukladno promjenama u informacijskom sustavu,</w:t>
      </w:r>
      <w:r w:rsidRPr="00793C0F">
        <w:t xml:space="preserve"> </w:t>
      </w:r>
      <w:r>
        <w:t>poslovnim zahtjevima ili regulatornim uvjetima.</w:t>
      </w:r>
      <w:r w:rsidR="001C06D9">
        <w:t xml:space="preserve"> </w:t>
      </w:r>
      <w:r>
        <w:t>Sudionici u provedbi plana kontinuiteta poslovanja moraju uvježbati sve faze provedbe ovog plana, a svako odstupanje treba biti obrađeno na odgovarajući način.</w:t>
      </w:r>
    </w:p>
    <w:p w14:paraId="414CD688" w14:textId="77777777" w:rsidR="008325C5" w:rsidRDefault="008325C5" w:rsidP="00886EFE">
      <w:pPr>
        <w:pStyle w:val="Heading1"/>
      </w:pPr>
      <w:bookmarkStart w:id="65" w:name="_Toc41243737"/>
      <w:r>
        <w:t>Sigurnosni incidenti</w:t>
      </w:r>
      <w:bookmarkEnd w:id="65"/>
    </w:p>
    <w:p w14:paraId="3BCEF9C5" w14:textId="77777777" w:rsidR="008325C5" w:rsidRDefault="008325C5" w:rsidP="00886EFE">
      <w:pPr>
        <w:pStyle w:val="Heading2"/>
      </w:pPr>
      <w:bookmarkStart w:id="66" w:name="_Toc41243738"/>
      <w:r>
        <w:t>Ciljevi</w:t>
      </w:r>
      <w:bookmarkEnd w:id="66"/>
    </w:p>
    <w:p w14:paraId="412A300A" w14:textId="4FF1BB3A"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57</w:t>
      </w:r>
      <w:r w:rsidR="00F05B6D">
        <w:rPr>
          <w:noProof/>
        </w:rPr>
        <w:fldChar w:fldCharType="end"/>
      </w:r>
      <w:r w:rsidRPr="00A02BBB">
        <w:t>.</w:t>
      </w:r>
    </w:p>
    <w:p w14:paraId="4E47A793" w14:textId="77777777" w:rsidR="008325C5" w:rsidRDefault="008325C5" w:rsidP="008325C5">
      <w:r>
        <w:t xml:space="preserve">Korisnici informacijskog sustava moraju dojaviti nadležnim osobama svaki događaj koji </w:t>
      </w:r>
      <w:r w:rsidRPr="005A2F50">
        <w:t>predstavlja prijetnju povjerljivo</w:t>
      </w:r>
      <w:r>
        <w:t xml:space="preserve">sti, cjelovitosti i dostupnosti resursa informacijskog sustava </w:t>
      </w:r>
      <w:r w:rsidR="00AE0ACE">
        <w:t>Društva</w:t>
      </w:r>
      <w:r>
        <w:t xml:space="preserve">. Nad svakim događajem koji ima elemente sigurnosnog incidenta mora biti pokrenuta </w:t>
      </w:r>
      <w:r>
        <w:lastRenderedPageBreak/>
        <w:t>obrada u najkraćem mogućem roku. Obrada takvih događaja mora biti učinkovita te uzeti u obzir zakonske uvjete tijekom postupka obrade.</w:t>
      </w:r>
    </w:p>
    <w:p w14:paraId="2DF48340" w14:textId="77777777" w:rsidR="008325C5" w:rsidRDefault="008325C5" w:rsidP="00886EFE">
      <w:pPr>
        <w:pStyle w:val="Heading2"/>
      </w:pPr>
      <w:bookmarkStart w:id="67" w:name="_Toc41243739"/>
      <w:r>
        <w:t>Prijava sigurnosnih incidenata</w:t>
      </w:r>
      <w:bookmarkEnd w:id="67"/>
    </w:p>
    <w:p w14:paraId="0A81C521" w14:textId="0B39ED49"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58</w:t>
      </w:r>
      <w:r w:rsidR="00F05B6D">
        <w:rPr>
          <w:noProof/>
        </w:rPr>
        <w:fldChar w:fldCharType="end"/>
      </w:r>
      <w:r w:rsidRPr="00A02BBB">
        <w:t>.</w:t>
      </w:r>
    </w:p>
    <w:p w14:paraId="1DA0CCAD" w14:textId="77777777" w:rsidR="008325C5" w:rsidRDefault="008325C5" w:rsidP="008325C5">
      <w:r>
        <w:t>Korisnici informacijskog sustava moraju biti upoznati s načinom prepoznavanja sigurnosnih incidenata, te takve incidente dojaviti nadležnim osobama.</w:t>
      </w:r>
      <w:r w:rsidR="001C06D9">
        <w:t xml:space="preserve"> </w:t>
      </w:r>
      <w:r>
        <w:t>Informacijski sustav mora sadržavati mjere za detekciju i dojavu incidenata iz evidencijskih podataka i drugih sistemskih resursa, a plan odgovaranja na sigurnosne incidente mora uključiti i postupke za rješavanje ovih incidenata.</w:t>
      </w:r>
    </w:p>
    <w:p w14:paraId="3CD8D07B" w14:textId="77777777" w:rsidR="008325C5" w:rsidRDefault="008325C5" w:rsidP="00886EFE">
      <w:pPr>
        <w:pStyle w:val="Heading2"/>
      </w:pPr>
      <w:bookmarkStart w:id="68" w:name="_Toc41243740"/>
      <w:r>
        <w:t>Plan odgovaranja na sigurnosne incidente</w:t>
      </w:r>
      <w:bookmarkEnd w:id="68"/>
    </w:p>
    <w:p w14:paraId="2F744022" w14:textId="2576C693"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59</w:t>
      </w:r>
      <w:r w:rsidR="00F05B6D">
        <w:rPr>
          <w:noProof/>
        </w:rPr>
        <w:fldChar w:fldCharType="end"/>
      </w:r>
      <w:r w:rsidRPr="00A02BBB">
        <w:t>.</w:t>
      </w:r>
    </w:p>
    <w:p w14:paraId="1FF3F5A2" w14:textId="2FCA1960" w:rsidR="001C06D9" w:rsidRDefault="008325C5" w:rsidP="008325C5">
      <w:r>
        <w:t>Postupak odgovaranja na sigurnosne incidente definiran mora se provoditi temeljem formalno prihvaćenog plana odgovaranja na sigurnosne incidente, a tijek odgovaranja mora biti dokumentirani.</w:t>
      </w:r>
      <w:r w:rsidR="001C06D9">
        <w:t xml:space="preserve"> </w:t>
      </w:r>
      <w:r w:rsidR="00736E4A">
        <w:t xml:space="preserve">Uprava </w:t>
      </w:r>
      <w:r w:rsidR="00AE0ACE">
        <w:t>Društva</w:t>
      </w:r>
      <w:r>
        <w:t xml:space="preserve"> mora biti redovito izvještavana o tijeku odgovaranja na sigurnosne incidente. </w:t>
      </w:r>
    </w:p>
    <w:p w14:paraId="6D2307C3" w14:textId="77777777" w:rsidR="008325C5" w:rsidRDefault="008325C5" w:rsidP="00886EFE">
      <w:pPr>
        <w:pStyle w:val="Heading2"/>
      </w:pPr>
      <w:bookmarkStart w:id="69" w:name="_Toc41243741"/>
      <w:r>
        <w:t>Prikupljanje dokaza</w:t>
      </w:r>
      <w:bookmarkEnd w:id="69"/>
    </w:p>
    <w:p w14:paraId="19CD1439" w14:textId="245266C8"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60</w:t>
      </w:r>
      <w:r w:rsidR="00F05B6D">
        <w:rPr>
          <w:noProof/>
        </w:rPr>
        <w:fldChar w:fldCharType="end"/>
      </w:r>
      <w:r w:rsidRPr="00A02BBB">
        <w:t>.</w:t>
      </w:r>
    </w:p>
    <w:p w14:paraId="032D8FAE" w14:textId="77777777" w:rsidR="008325C5" w:rsidRDefault="008325C5" w:rsidP="008325C5">
      <w:r>
        <w:t>Postupak odgovaranja na sigurnosne incidente za koje se pretpostavlja da bi mogli rezultirati pravnim postupkom mora uvažavati obvezu pravne valjanosti prikupljenih dokaza.</w:t>
      </w:r>
    </w:p>
    <w:p w14:paraId="05EDC5FB" w14:textId="77777777" w:rsidR="008325C5" w:rsidRDefault="008325C5" w:rsidP="008325C5">
      <w:r>
        <w:t>Podaci koji se koriste u postupku odgovaranja na sigurnosne incidente za koje se pretpostavlja da bi mogli rezultirati pravnim postupkom moraju biti pribavljeni i pohranjeni na pravno valjan način.</w:t>
      </w:r>
    </w:p>
    <w:p w14:paraId="0DD0D168" w14:textId="77777777" w:rsidR="008325C5" w:rsidRDefault="008325C5" w:rsidP="00886EFE">
      <w:pPr>
        <w:pStyle w:val="Heading1"/>
      </w:pPr>
      <w:bookmarkStart w:id="70" w:name="_Toc41243742"/>
      <w:r>
        <w:t>Nadzor i sukladnost</w:t>
      </w:r>
      <w:bookmarkEnd w:id="70"/>
    </w:p>
    <w:p w14:paraId="1EFE3520" w14:textId="77777777" w:rsidR="008325C5" w:rsidRDefault="008325C5" w:rsidP="00886EFE">
      <w:pPr>
        <w:pStyle w:val="Heading2"/>
      </w:pPr>
      <w:bookmarkStart w:id="71" w:name="_Toc41243743"/>
      <w:r>
        <w:t>Ciljevi</w:t>
      </w:r>
      <w:bookmarkEnd w:id="71"/>
    </w:p>
    <w:p w14:paraId="6B8D8733" w14:textId="3F33F59F"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61</w:t>
      </w:r>
      <w:r w:rsidR="00F05B6D">
        <w:rPr>
          <w:noProof/>
        </w:rPr>
        <w:fldChar w:fldCharType="end"/>
      </w:r>
      <w:r w:rsidRPr="00A02BBB">
        <w:t>.</w:t>
      </w:r>
    </w:p>
    <w:p w14:paraId="1AD13B16" w14:textId="2AECF4A8" w:rsidR="008325C5" w:rsidRDefault="008325C5" w:rsidP="008325C5">
      <w:r>
        <w:t xml:space="preserve">Sigurnosne mjere u informacijskom sustavu </w:t>
      </w:r>
      <w:r w:rsidR="00AE0ACE">
        <w:t>Društva</w:t>
      </w:r>
      <w:r>
        <w:t xml:space="preserve"> te radne postavke pojedinih komponenti informacijskog sustava moraju biti usklađene sa zahtjevima </w:t>
      </w:r>
      <w:r w:rsidR="009E745B">
        <w:t>Pravilnika</w:t>
      </w:r>
      <w:r>
        <w:t>, sigurnosnim standardima koji se mogu izvesti iz P</w:t>
      </w:r>
      <w:r w:rsidR="009E745B">
        <w:t xml:space="preserve">ravilnika </w:t>
      </w:r>
      <w:r>
        <w:t xml:space="preserve">i procesa upravljanja rizicima, te sa odgovarajućim regulatornim zahtjevima, ako su takvi zahtjevi doneseni. </w:t>
      </w:r>
    </w:p>
    <w:p w14:paraId="67D46B0E" w14:textId="77777777" w:rsidR="008325C5" w:rsidRDefault="008325C5" w:rsidP="008325C5">
      <w:r>
        <w:t>Stupanj usklađenosti sigurnosnih mjera i radnih postavki sa zahtjevima navedenim u prethodnom poglavlju, moraju biti predmet redovite provjere.</w:t>
      </w:r>
    </w:p>
    <w:p w14:paraId="5B1BF926" w14:textId="77777777" w:rsidR="008325C5" w:rsidRDefault="008325C5" w:rsidP="00886EFE">
      <w:pPr>
        <w:pStyle w:val="Heading2"/>
      </w:pPr>
      <w:bookmarkStart w:id="72" w:name="_Toc41243744"/>
      <w:r>
        <w:t>Usklađenost s regulatornim zahtjevima</w:t>
      </w:r>
      <w:bookmarkEnd w:id="72"/>
    </w:p>
    <w:p w14:paraId="2F88AE15" w14:textId="609954A2" w:rsidR="00A02BBB" w:rsidRPr="00A02BBB" w:rsidRDefault="00A02BBB" w:rsidP="00A02BBB">
      <w:pPr>
        <w:pStyle w:val="Caption"/>
      </w:pPr>
      <w:r w:rsidRPr="00A02BBB">
        <w:t xml:space="preserve">Članak </w:t>
      </w:r>
      <w:r w:rsidR="00F05B6D">
        <w:fldChar w:fldCharType="begin"/>
      </w:r>
      <w:r w:rsidR="00F05B6D">
        <w:instrText xml:space="preserve"> SEQ Članak_ \* ARABIC </w:instrText>
      </w:r>
      <w:r w:rsidR="00F05B6D">
        <w:fldChar w:fldCharType="separate"/>
      </w:r>
      <w:r w:rsidR="00736E4A">
        <w:rPr>
          <w:noProof/>
        </w:rPr>
        <w:t>62</w:t>
      </w:r>
      <w:r w:rsidR="00F05B6D">
        <w:rPr>
          <w:noProof/>
        </w:rPr>
        <w:fldChar w:fldCharType="end"/>
      </w:r>
      <w:r w:rsidRPr="00A02BBB">
        <w:t>.</w:t>
      </w:r>
    </w:p>
    <w:p w14:paraId="2A7A52A8" w14:textId="77777777" w:rsidR="008325C5" w:rsidRDefault="008325C5" w:rsidP="008325C5">
      <w:r>
        <w:t>Ukoliko se zakonskim aktima ili odvojenim regulatornim zahtjevima propisuju mjere sigurnosti informacijskog sustava, nadležne osobe moraju napraviti plan primjene ovih zahtjeva te ih implementirati u najkraćem mogućem roku.</w:t>
      </w:r>
    </w:p>
    <w:p w14:paraId="6F2F9DF4" w14:textId="741CCE8C" w:rsidR="008325C5" w:rsidRDefault="008325C5" w:rsidP="00886EFE">
      <w:pPr>
        <w:pStyle w:val="Heading2"/>
      </w:pPr>
      <w:bookmarkStart w:id="73" w:name="_Toc41243745"/>
      <w:r>
        <w:lastRenderedPageBreak/>
        <w:t>Usklađenost za zahtjevima koji proizlaze iz P</w:t>
      </w:r>
      <w:bookmarkEnd w:id="73"/>
      <w:r w:rsidR="009E745B">
        <w:t>ravilnika</w:t>
      </w:r>
    </w:p>
    <w:p w14:paraId="10CB96A0" w14:textId="77777777"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61</w:t>
      </w:r>
      <w:r w:rsidRPr="000B6CCB">
        <w:rPr>
          <w:rFonts w:ascii="Cambria" w:hAnsi="Cambria" w:cs="Arial"/>
          <w:b/>
          <w:color w:val="44546A" w:themeColor="text2"/>
          <w:sz w:val="22"/>
          <w:szCs w:val="22"/>
        </w:rPr>
        <w:t>.</w:t>
      </w:r>
    </w:p>
    <w:p w14:paraId="6D5E2AB3" w14:textId="76AEFA91" w:rsidR="008325C5" w:rsidRDefault="008325C5" w:rsidP="008325C5">
      <w:r>
        <w:t>Nadležne osobe moraju primjenjivati mjere sigurnosti informacijskog sustava koje su propisane P</w:t>
      </w:r>
      <w:r w:rsidR="009E745B">
        <w:t>ravilnikom</w:t>
      </w:r>
      <w:r>
        <w:t xml:space="preserve"> ili drugim aktima koji proizlaze iz P</w:t>
      </w:r>
      <w:r w:rsidR="009E745B">
        <w:t>ravilnika</w:t>
      </w:r>
      <w:r>
        <w:t xml:space="preserve">. </w:t>
      </w:r>
    </w:p>
    <w:p w14:paraId="5099062B" w14:textId="77777777" w:rsidR="008325C5" w:rsidRDefault="008325C5" w:rsidP="008325C5">
      <w:r>
        <w:t>Mjere iz prethodnog stavka moraju biti na odgovarajući način dokumentirane kroz konfiguracijske standarde ili radne upute.</w:t>
      </w:r>
    </w:p>
    <w:p w14:paraId="198E8441" w14:textId="77777777" w:rsidR="008325C5" w:rsidRDefault="008325C5" w:rsidP="00886EFE">
      <w:pPr>
        <w:pStyle w:val="Heading2"/>
      </w:pPr>
      <w:bookmarkStart w:id="74" w:name="_Toc41243746"/>
      <w:r>
        <w:t>Provjera usklađenosti</w:t>
      </w:r>
      <w:bookmarkEnd w:id="74"/>
    </w:p>
    <w:p w14:paraId="63A65E59" w14:textId="0369470B" w:rsidR="00736E4A" w:rsidRPr="00A02BBB" w:rsidRDefault="00736E4A" w:rsidP="00736E4A">
      <w:pPr>
        <w:pStyle w:val="Caption"/>
      </w:pPr>
      <w:r w:rsidRPr="00A02BBB">
        <w:t xml:space="preserve">Članak </w:t>
      </w:r>
      <w:r w:rsidR="00F05B6D">
        <w:fldChar w:fldCharType="begin"/>
      </w:r>
      <w:r w:rsidR="00F05B6D">
        <w:instrText xml:space="preserve"> SEQ Članak_ \* ARABIC </w:instrText>
      </w:r>
      <w:r w:rsidR="00F05B6D">
        <w:fldChar w:fldCharType="separate"/>
      </w:r>
      <w:r>
        <w:rPr>
          <w:noProof/>
        </w:rPr>
        <w:t>63</w:t>
      </w:r>
      <w:r w:rsidR="00F05B6D">
        <w:rPr>
          <w:noProof/>
        </w:rPr>
        <w:fldChar w:fldCharType="end"/>
      </w:r>
      <w:r w:rsidRPr="00A02BBB">
        <w:t>.</w:t>
      </w:r>
    </w:p>
    <w:p w14:paraId="1D777824" w14:textId="0B484ACD" w:rsidR="00886EFE" w:rsidRDefault="008325C5" w:rsidP="008325C5">
      <w:r>
        <w:t>Stvarna usklađenost sigurnosnih mjera i radnih postavki implementiranih u informacijskom sustavu i njegovim resursima s vrijednostima ovih mjera kako su izvorno definirane u P</w:t>
      </w:r>
      <w:r w:rsidR="009E745B">
        <w:t>ravilniku</w:t>
      </w:r>
      <w:r>
        <w:t>, regulatornim zahtjevima ili odgovarajućim konfiguracijskim standardima, mora biti predmet redovite provjere.</w:t>
      </w:r>
      <w:r w:rsidR="001C06D9">
        <w:t xml:space="preserve"> </w:t>
      </w:r>
    </w:p>
    <w:p w14:paraId="0B0398C8" w14:textId="5A0F7139" w:rsidR="008325C5" w:rsidRDefault="008325C5" w:rsidP="008325C5">
      <w:r>
        <w:t>Svaka neusklađenost mora biti analizirana, a plan otklanjanja definiran.</w:t>
      </w:r>
      <w:r w:rsidR="001C06D9">
        <w:t xml:space="preserve"> </w:t>
      </w:r>
      <w:r>
        <w:t xml:space="preserve">Nadležne osobe moraju izvjesiti </w:t>
      </w:r>
      <w:r w:rsidR="00736E4A">
        <w:t xml:space="preserve">Upravu </w:t>
      </w:r>
      <w:r w:rsidR="00AE0ACE">
        <w:t>Društva</w:t>
      </w:r>
      <w:r>
        <w:t xml:space="preserve"> o rezultatima provjere usklađenosti i </w:t>
      </w:r>
      <w:r w:rsidR="00A9530F">
        <w:t>planiranim korektivnim akcijama.</w:t>
      </w:r>
    </w:p>
    <w:p w14:paraId="2408E81B" w14:textId="77777777" w:rsidR="00A9530F" w:rsidRDefault="008325C5" w:rsidP="00886EFE">
      <w:pPr>
        <w:pStyle w:val="Heading1"/>
      </w:pPr>
      <w:bookmarkStart w:id="75" w:name="_Toc41243747"/>
      <w:r>
        <w:t>Završne odredbe</w:t>
      </w:r>
      <w:bookmarkEnd w:id="75"/>
    </w:p>
    <w:p w14:paraId="007E6FCD" w14:textId="3DEC102B" w:rsidR="00736E4A" w:rsidRPr="00A02BBB" w:rsidRDefault="00736E4A" w:rsidP="00736E4A">
      <w:pPr>
        <w:pStyle w:val="Caption"/>
      </w:pPr>
      <w:r w:rsidRPr="00A02BBB">
        <w:t xml:space="preserve">Članak </w:t>
      </w:r>
      <w:r w:rsidR="00F05B6D">
        <w:fldChar w:fldCharType="begin"/>
      </w:r>
      <w:r w:rsidR="00F05B6D">
        <w:instrText xml:space="preserve"> SEQ Članak_ \* ARABIC </w:instrText>
      </w:r>
      <w:r w:rsidR="00F05B6D">
        <w:fldChar w:fldCharType="separate"/>
      </w:r>
      <w:r>
        <w:rPr>
          <w:noProof/>
        </w:rPr>
        <w:t>64</w:t>
      </w:r>
      <w:r w:rsidR="00F05B6D">
        <w:rPr>
          <w:noProof/>
        </w:rPr>
        <w:fldChar w:fldCharType="end"/>
      </w:r>
      <w:r w:rsidRPr="00A02BBB">
        <w:t>.</w:t>
      </w:r>
    </w:p>
    <w:p w14:paraId="652EB1C6" w14:textId="32EA5475" w:rsidR="006B07FB" w:rsidRPr="000B6CCB" w:rsidRDefault="006B07FB" w:rsidP="006B07FB">
      <w:r w:rsidRPr="000B6CCB">
        <w:t>Ova</w:t>
      </w:r>
      <w:r w:rsidR="009E745B">
        <w:t>j</w:t>
      </w:r>
      <w:r w:rsidRPr="000B6CCB">
        <w:t xml:space="preserve"> P</w:t>
      </w:r>
      <w:r w:rsidR="009E745B">
        <w:t xml:space="preserve">ravilnik </w:t>
      </w:r>
      <w:r w:rsidRPr="000B6CCB">
        <w:t xml:space="preserve">stupa na snagu </w:t>
      </w:r>
      <w:r w:rsidR="00341973">
        <w:t xml:space="preserve">i primjenjuje se </w:t>
      </w:r>
      <w:r w:rsidRPr="000B6CCB">
        <w:t>danom donošenja.</w:t>
      </w:r>
    </w:p>
    <w:p w14:paraId="6F67FA85" w14:textId="1A1E30A5" w:rsidR="00AE0ACE" w:rsidRDefault="00AE0ACE" w:rsidP="00631C11">
      <w:pPr>
        <w:pStyle w:val="Default"/>
        <w:spacing w:before="120" w:after="120"/>
        <w:jc w:val="right"/>
        <w:rPr>
          <w:rFonts w:ascii="Cambria" w:hAnsi="Cambria" w:cs="Arial"/>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250A01" w14:paraId="7A245868" w14:textId="77777777" w:rsidTr="00C22234">
        <w:tc>
          <w:tcPr>
            <w:tcW w:w="4678" w:type="dxa"/>
          </w:tcPr>
          <w:p w14:paraId="270AB60D" w14:textId="77777777" w:rsidR="00250A01" w:rsidRDefault="00250A01" w:rsidP="00C22234">
            <w:pPr>
              <w:pStyle w:val="Default"/>
              <w:spacing w:after="120"/>
              <w:jc w:val="right"/>
              <w:rPr>
                <w:rFonts w:ascii="Cambria" w:hAnsi="Cambria" w:cs="Arial"/>
                <w:color w:val="auto"/>
                <w:sz w:val="22"/>
                <w:szCs w:val="22"/>
              </w:rPr>
            </w:pPr>
          </w:p>
        </w:tc>
        <w:tc>
          <w:tcPr>
            <w:tcW w:w="4384" w:type="dxa"/>
          </w:tcPr>
          <w:p w14:paraId="60F6E10B" w14:textId="576DE11C" w:rsidR="00250A01" w:rsidRDefault="00250A01" w:rsidP="00C22234">
            <w:pPr>
              <w:pStyle w:val="Default"/>
              <w:spacing w:after="120"/>
              <w:jc w:val="center"/>
              <w:rPr>
                <w:rFonts w:ascii="Cambria" w:hAnsi="Cambria" w:cs="Arial"/>
                <w:color w:val="auto"/>
                <w:sz w:val="22"/>
                <w:szCs w:val="22"/>
              </w:rPr>
            </w:pPr>
            <w:r>
              <w:rPr>
                <w:rFonts w:ascii="Cambria" w:hAnsi="Cambria" w:cs="Arial"/>
                <w:color w:val="auto"/>
                <w:sz w:val="22"/>
                <w:szCs w:val="22"/>
              </w:rPr>
              <w:t>DIREKTOR</w:t>
            </w:r>
            <w:r w:rsidR="009E745B">
              <w:rPr>
                <w:rFonts w:ascii="Cambria" w:hAnsi="Cambria" w:cs="Arial"/>
                <w:color w:val="auto"/>
                <w:sz w:val="22"/>
                <w:szCs w:val="22"/>
              </w:rPr>
              <w:t>ICA</w:t>
            </w:r>
          </w:p>
        </w:tc>
      </w:tr>
      <w:tr w:rsidR="00250A01" w14:paraId="7284A623" w14:textId="77777777" w:rsidTr="00C22234">
        <w:tc>
          <w:tcPr>
            <w:tcW w:w="4678" w:type="dxa"/>
          </w:tcPr>
          <w:p w14:paraId="5F607FD2" w14:textId="77777777" w:rsidR="00250A01" w:rsidRDefault="00250A01" w:rsidP="00C22234">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41486D0" w14:textId="77777777" w:rsidR="00250A01" w:rsidRDefault="00250A01" w:rsidP="00C22234">
            <w:pPr>
              <w:pStyle w:val="Default"/>
              <w:spacing w:after="120"/>
              <w:jc w:val="center"/>
              <w:rPr>
                <w:rFonts w:ascii="Cambria" w:hAnsi="Cambria" w:cs="Arial"/>
                <w:color w:val="auto"/>
                <w:sz w:val="22"/>
                <w:szCs w:val="22"/>
              </w:rPr>
            </w:pPr>
          </w:p>
        </w:tc>
      </w:tr>
      <w:tr w:rsidR="00250A01" w14:paraId="2911A098" w14:textId="77777777" w:rsidTr="00C22234">
        <w:tc>
          <w:tcPr>
            <w:tcW w:w="4678" w:type="dxa"/>
          </w:tcPr>
          <w:p w14:paraId="65E67EFA" w14:textId="77777777" w:rsidR="00250A01" w:rsidRDefault="00250A01" w:rsidP="00C22234">
            <w:pPr>
              <w:pStyle w:val="Default"/>
              <w:spacing w:after="120"/>
              <w:jc w:val="right"/>
              <w:rPr>
                <w:rFonts w:ascii="Cambria" w:hAnsi="Cambria" w:cs="Arial"/>
                <w:color w:val="auto"/>
                <w:sz w:val="22"/>
                <w:szCs w:val="22"/>
              </w:rPr>
            </w:pPr>
          </w:p>
        </w:tc>
        <w:tc>
          <w:tcPr>
            <w:tcW w:w="4384" w:type="dxa"/>
            <w:tcBorders>
              <w:top w:val="single" w:sz="4" w:space="0" w:color="auto"/>
            </w:tcBorders>
          </w:tcPr>
          <w:p w14:paraId="56A23D2C" w14:textId="68C418D1" w:rsidR="00250A01" w:rsidRDefault="009E745B" w:rsidP="00C22234">
            <w:pPr>
              <w:pStyle w:val="Default"/>
              <w:spacing w:after="120"/>
              <w:jc w:val="center"/>
              <w:rPr>
                <w:rFonts w:ascii="Cambria" w:hAnsi="Cambria" w:cs="Arial"/>
                <w:color w:val="auto"/>
                <w:sz w:val="22"/>
                <w:szCs w:val="22"/>
              </w:rPr>
            </w:pPr>
            <w:r>
              <w:rPr>
                <w:rFonts w:ascii="Cambria" w:hAnsi="Cambria" w:cs="Arial"/>
                <w:color w:val="auto"/>
                <w:sz w:val="22"/>
                <w:szCs w:val="22"/>
              </w:rPr>
              <w:t>Jadranka Boban Pejić</w:t>
            </w:r>
          </w:p>
        </w:tc>
      </w:tr>
    </w:tbl>
    <w:p w14:paraId="133CEA88" w14:textId="77777777" w:rsidR="00250A01" w:rsidRPr="00E70162" w:rsidRDefault="00250A01" w:rsidP="00631C11">
      <w:pPr>
        <w:pStyle w:val="Default"/>
        <w:spacing w:before="120" w:after="120"/>
        <w:jc w:val="right"/>
        <w:rPr>
          <w:rFonts w:ascii="Cambria" w:hAnsi="Cambria" w:cs="Arial"/>
          <w:color w:val="auto"/>
          <w:sz w:val="22"/>
          <w:szCs w:val="22"/>
        </w:rPr>
      </w:pPr>
    </w:p>
    <w:sectPr w:rsidR="00250A01" w:rsidRPr="00E70162" w:rsidSect="0081555E">
      <w:headerReference w:type="default" r:id="rId8"/>
      <w:footerReference w:type="default" r:id="rId9"/>
      <w:footerReference w:type="first" r:id="rId10"/>
      <w:pgSz w:w="11906" w:h="16838"/>
      <w:pgMar w:top="1418"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5C92" w14:textId="77777777" w:rsidR="005A786E" w:rsidRDefault="005A786E" w:rsidP="00E40323">
      <w:pPr>
        <w:spacing w:after="0"/>
      </w:pPr>
      <w:r>
        <w:separator/>
      </w:r>
    </w:p>
  </w:endnote>
  <w:endnote w:type="continuationSeparator" w:id="0">
    <w:p w14:paraId="2584B3CB" w14:textId="77777777" w:rsidR="005A786E" w:rsidRDefault="005A786E"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6DC0" w14:textId="65236AD3" w:rsidR="00F91EE0" w:rsidRDefault="00F91EE0">
    <w:pPr>
      <w:pStyle w:val="Footer"/>
    </w:pPr>
    <w:bookmarkStart w:id="77" w:name="_Hlk42774715"/>
    <w:bookmarkStart w:id="78" w:name="_Hlk42774716"/>
    <w:r>
      <w:rPr>
        <w:noProof/>
      </w:rPr>
      <mc:AlternateContent>
        <mc:Choice Requires="wps">
          <w:drawing>
            <wp:anchor distT="0" distB="0" distL="114300" distR="114300" simplePos="0" relativeHeight="251660288" behindDoc="0" locked="0" layoutInCell="1" allowOverlap="1" wp14:anchorId="1D19189F" wp14:editId="29A942EA">
              <wp:simplePos x="0" y="0"/>
              <wp:positionH relativeFrom="column">
                <wp:posOffset>23231</wp:posOffset>
              </wp:positionH>
              <wp:positionV relativeFrom="paragraph">
                <wp:posOffset>63979</wp:posOffset>
              </wp:positionV>
              <wp:extent cx="5876290" cy="534838"/>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5876290" cy="5348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8CF6B" w14:textId="507AC3A4" w:rsidR="00F91EE0" w:rsidRPr="00A02BBB" w:rsidRDefault="00F91EE0" w:rsidP="009E745B">
                          <w:pPr>
                            <w:pBdr>
                              <w:top w:val="single" w:sz="36" w:space="1" w:color="A1C000"/>
                            </w:pBdr>
                            <w:spacing w:after="0"/>
                            <w:jc w:val="center"/>
                            <w:rPr>
                              <w:smallCaps/>
                              <w:color w:val="668CA4"/>
                              <w:sz w:val="18"/>
                            </w:rPr>
                          </w:pPr>
                          <w:r>
                            <w:rPr>
                              <w:smallCaps/>
                              <w:color w:val="668CA4"/>
                              <w:sz w:val="18"/>
                            </w:rPr>
                            <w:t xml:space="preserve">PRAVILNIK O </w:t>
                          </w:r>
                          <w:r w:rsidRPr="00C22234">
                            <w:rPr>
                              <w:smallCaps/>
                              <w:color w:val="668CA4"/>
                              <w:sz w:val="18"/>
                            </w:rPr>
                            <w:t>SIGURNOSTI INFORMACIJSKOG SUSTAVA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4373"/>
                            <w:gridCol w:w="2359"/>
                          </w:tblGrid>
                          <w:tr w:rsidR="00F91EE0" w14:paraId="034ADC95" w14:textId="42E9D372" w:rsidTr="00F91EE0">
                            <w:tc>
                              <w:tcPr>
                                <w:tcW w:w="2224" w:type="dxa"/>
                              </w:tcPr>
                              <w:p w14:paraId="76E7FDBE" w14:textId="6D19B295" w:rsidR="00F91EE0" w:rsidRDefault="00F91EE0" w:rsidP="00C22234">
                                <w:pPr>
                                  <w:jc w:val="center"/>
                                  <w:rPr>
                                    <w:color w:val="668CA4"/>
                                    <w:sz w:val="20"/>
                                    <w:szCs w:val="28"/>
                                    <w14:textOutline w14:w="9525" w14:cap="rnd" w14:cmpd="sng" w14:algn="ctr">
                                      <w14:noFill/>
                                      <w14:prstDash w14:val="solid"/>
                                      <w14:bevel/>
                                    </w14:textOutline>
                                  </w:rPr>
                                </w:pPr>
                              </w:p>
                            </w:tc>
                            <w:tc>
                              <w:tcPr>
                                <w:tcW w:w="4373" w:type="dxa"/>
                              </w:tcPr>
                              <w:p w14:paraId="3CFE4FDE" w14:textId="1C27D258" w:rsidR="00F91EE0" w:rsidRDefault="00F91EE0" w:rsidP="00C22234">
                                <w:pPr>
                                  <w:jc w:val="center"/>
                                  <w:rPr>
                                    <w:color w:val="668CA4"/>
                                    <w:sz w:val="20"/>
                                    <w:szCs w:val="28"/>
                                    <w14:textOutline w14:w="9525" w14:cap="rnd" w14:cmpd="sng" w14:algn="ctr">
                                      <w14:noFill/>
                                      <w14:prstDash w14:val="solid"/>
                                      <w14:bevel/>
                                    </w14:textOutline>
                                  </w:rPr>
                                </w:pPr>
                                <w:r w:rsidRPr="00C22234">
                                  <w:rPr>
                                    <w:color w:val="668CA4"/>
                                    <w:sz w:val="20"/>
                                  </w:rPr>
                                  <w:t>V</w:t>
                                </w:r>
                                <w:r>
                                  <w:rPr>
                                    <w:color w:val="668CA4"/>
                                    <w:sz w:val="20"/>
                                  </w:rPr>
                                  <w:t>1</w:t>
                                </w:r>
                                <w:r w:rsidRPr="00C22234">
                                  <w:rPr>
                                    <w:color w:val="668CA4"/>
                                    <w:sz w:val="20"/>
                                  </w:rPr>
                                  <w:t>.</w:t>
                                </w:r>
                                <w:r w:rsidR="00F05B6D">
                                  <w:rPr>
                                    <w:color w:val="668CA4"/>
                                    <w:sz w:val="20"/>
                                  </w:rPr>
                                  <w:t>1</w:t>
                                </w:r>
                              </w:p>
                            </w:tc>
                            <w:tc>
                              <w:tcPr>
                                <w:tcW w:w="2359" w:type="dxa"/>
                              </w:tcPr>
                              <w:p w14:paraId="1F619AAD" w14:textId="703259F1" w:rsidR="00F91EE0" w:rsidRDefault="00F91EE0" w:rsidP="00F91EE0">
                                <w:pPr>
                                  <w:jc w:val="right"/>
                                  <w:rPr>
                                    <w:color w:val="668CA4"/>
                                    <w:sz w:val="20"/>
                                    <w:szCs w:val="28"/>
                                    <w14:textOutline w14:w="9525" w14:cap="rnd" w14:cmpd="sng" w14:algn="ctr">
                                      <w14:noFill/>
                                      <w14:prstDash w14:val="solid"/>
                                      <w14:bevel/>
                                    </w14:textOutline>
                                  </w:rPr>
                                </w:pPr>
                                <w:r w:rsidRPr="00F91EE0">
                                  <w:rPr>
                                    <w:color w:val="668CA4"/>
                                    <w:sz w:val="20"/>
                                  </w:rPr>
                                  <w:t xml:space="preserve">Stranica </w:t>
                                </w:r>
                                <w:r w:rsidRPr="00F91EE0">
                                  <w:rPr>
                                    <w:color w:val="668CA4"/>
                                    <w:sz w:val="20"/>
                                  </w:rPr>
                                  <w:fldChar w:fldCharType="begin"/>
                                </w:r>
                                <w:r w:rsidRPr="00F91EE0">
                                  <w:rPr>
                                    <w:color w:val="668CA4"/>
                                    <w:sz w:val="20"/>
                                  </w:rPr>
                                  <w:instrText xml:space="preserve"> PAGE   \* MERGEFORMAT </w:instrText>
                                </w:r>
                                <w:r w:rsidRPr="00F91EE0">
                                  <w:rPr>
                                    <w:color w:val="668CA4"/>
                                    <w:sz w:val="20"/>
                                  </w:rPr>
                                  <w:fldChar w:fldCharType="separate"/>
                                </w:r>
                                <w:r w:rsidRPr="00F91EE0">
                                  <w:rPr>
                                    <w:color w:val="668CA4"/>
                                    <w:sz w:val="20"/>
                                  </w:rPr>
                                  <w:t>1</w:t>
                                </w:r>
                                <w:r w:rsidRPr="00F91EE0">
                                  <w:rPr>
                                    <w:color w:val="668CA4"/>
                                    <w:sz w:val="20"/>
                                  </w:rPr>
                                  <w:fldChar w:fldCharType="end"/>
                                </w:r>
                                <w:r w:rsidRPr="00F91EE0">
                                  <w:rPr>
                                    <w:color w:val="668CA4"/>
                                    <w:sz w:val="20"/>
                                  </w:rPr>
                                  <w:t xml:space="preserve"> od </w:t>
                                </w:r>
                                <w:r w:rsidRPr="00F91EE0">
                                  <w:rPr>
                                    <w:color w:val="668CA4"/>
                                    <w:sz w:val="20"/>
                                  </w:rPr>
                                  <w:fldChar w:fldCharType="begin"/>
                                </w:r>
                                <w:r w:rsidRPr="00F91EE0">
                                  <w:rPr>
                                    <w:color w:val="668CA4"/>
                                    <w:sz w:val="20"/>
                                  </w:rPr>
                                  <w:instrText xml:space="preserve"> NUMPAGES  \* MERGEFORMAT </w:instrText>
                                </w:r>
                                <w:r w:rsidRPr="00F91EE0">
                                  <w:rPr>
                                    <w:color w:val="668CA4"/>
                                    <w:sz w:val="20"/>
                                  </w:rPr>
                                  <w:fldChar w:fldCharType="separate"/>
                                </w:r>
                                <w:r w:rsidRPr="00F91EE0">
                                  <w:rPr>
                                    <w:color w:val="668CA4"/>
                                    <w:sz w:val="20"/>
                                  </w:rPr>
                                  <w:t>19</w:t>
                                </w:r>
                                <w:r w:rsidRPr="00F91EE0">
                                  <w:rPr>
                                    <w:color w:val="668CA4"/>
                                    <w:sz w:val="20"/>
                                  </w:rPr>
                                  <w:fldChar w:fldCharType="end"/>
                                </w:r>
                              </w:p>
                            </w:tc>
                          </w:tr>
                        </w:tbl>
                        <w:p w14:paraId="7E139904" w14:textId="174BAB56" w:rsidR="00F91EE0" w:rsidRPr="00C22234" w:rsidRDefault="00F91EE0" w:rsidP="00C22234">
                          <w:pPr>
                            <w:jc w:val="center"/>
                            <w:rPr>
                              <w:color w:val="668CA4"/>
                              <w:sz w:val="20"/>
                              <w:szCs w:val="28"/>
                              <w14:textOutline w14:w="9525" w14:cap="rnd" w14:cmpd="sng" w14:algn="ctr">
                                <w14:noFill/>
                                <w14:prstDash w14:val="solid"/>
                                <w14:bevel/>
                              </w14:textOutline>
                            </w:rPr>
                          </w:pPr>
                          <w:r w:rsidRPr="00C22234">
                            <w:rPr>
                              <w:color w:val="668CA4"/>
                              <w:sz w:val="20"/>
                              <w:szCs w:val="28"/>
                              <w14:textOutline w14:w="9525" w14:cap="rnd" w14:cmpd="sng" w14:algn="ctr">
                                <w14:noFill/>
                                <w14:prstDash w14:val="solid"/>
                                <w14:bevel/>
                              </w14:textOutline>
                            </w:rPr>
                            <w:fldChar w:fldCharType="begin"/>
                          </w:r>
                          <w:r w:rsidRPr="00C22234">
                            <w:rPr>
                              <w:color w:val="668CA4"/>
                              <w:sz w:val="20"/>
                              <w:szCs w:val="28"/>
                              <w14:textOutline w14:w="9525" w14:cap="rnd" w14:cmpd="sng" w14:algn="ctr">
                                <w14:noFill/>
                                <w14:prstDash w14:val="solid"/>
                                <w14:bevel/>
                              </w14:textOutline>
                            </w:rPr>
                            <w:instrText xml:space="preserve"> PAGE   \* MERGEFORMAT </w:instrText>
                          </w:r>
                          <w:r w:rsidRPr="00C22234">
                            <w:rPr>
                              <w:color w:val="668CA4"/>
                              <w:sz w:val="20"/>
                              <w:szCs w:val="28"/>
                              <w14:textOutline w14:w="9525" w14:cap="rnd" w14:cmpd="sng" w14:algn="ctr">
                                <w14:noFill/>
                                <w14:prstDash w14:val="solid"/>
                                <w14:bevel/>
                              </w14:textOutline>
                            </w:rPr>
                            <w:fldChar w:fldCharType="separate"/>
                          </w:r>
                          <w:r w:rsidRPr="00C22234">
                            <w:rPr>
                              <w:color w:val="668CA4"/>
                              <w:sz w:val="20"/>
                              <w:szCs w:val="28"/>
                              <w14:textOutline w14:w="9525" w14:cap="rnd" w14:cmpd="sng" w14:algn="ctr">
                                <w14:noFill/>
                                <w14:prstDash w14:val="solid"/>
                                <w14:bevel/>
                              </w14:textOutline>
                            </w:rPr>
                            <w:t>1</w:t>
                          </w:r>
                          <w:r w:rsidRPr="00C22234">
                            <w:rPr>
                              <w:noProof/>
                              <w:color w:val="668CA4"/>
                              <w:sz w:val="20"/>
                              <w:szCs w:val="28"/>
                              <w14:textOutline w14:w="9525" w14:cap="rnd" w14:cmpd="sng" w14:algn="ctr">
                                <w14:noFill/>
                                <w14:prstDash w14:val="solid"/>
                                <w14:bevel/>
                              </w14:textOutline>
                            </w:rPr>
                            <w:fldChar w:fldCharType="end"/>
                          </w:r>
                        </w:p>
                        <w:p w14:paraId="6C3E50B3" w14:textId="1C140EF3" w:rsidR="00F91EE0" w:rsidRPr="00C22234" w:rsidRDefault="00F91EE0" w:rsidP="00C22234">
                          <w:pPr>
                            <w:pBdr>
                              <w:top w:val="single" w:sz="36" w:space="1" w:color="668CA4"/>
                            </w:pBdr>
                            <w:spacing w:after="0"/>
                            <w:jc w:val="center"/>
                            <w:rPr>
                              <w:color w:val="668CA4"/>
                              <w:sz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D19189F" id="_x0000_t202" coordsize="21600,21600" o:spt="202" path="m,l,21600r21600,l21600,xe">
              <v:stroke joinstyle="miter"/>
              <v:path gradientshapeok="t" o:connecttype="rect"/>
            </v:shapetype>
            <v:shape id="Text Box 39" o:spid="_x0000_s1057" type="#_x0000_t202" style="position:absolute;left:0;text-align:left;margin-left:1.85pt;margin-top:5.05pt;width:462.7pt;height:4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" filled="f" stroked="f" strokeweight=".5pt">
              <v:textbox inset=",,,0">
                <w:txbxContent>
                  <w:p w14:paraId="4CF8CF6B" w14:textId="507AC3A4" w:rsidR="00F91EE0" w:rsidRPr="00A02BBB" w:rsidRDefault="00F91EE0" w:rsidP="009E745B">
                    <w:pPr>
                      <w:pBdr>
                        <w:top w:val="single" w:sz="36" w:space="1" w:color="A1C000"/>
                      </w:pBdr>
                      <w:spacing w:after="0"/>
                      <w:jc w:val="center"/>
                      <w:rPr>
                        <w:smallCaps/>
                        <w:color w:val="668CA4"/>
                        <w:sz w:val="18"/>
                      </w:rPr>
                    </w:pPr>
                    <w:r>
                      <w:rPr>
                        <w:smallCaps/>
                        <w:color w:val="668CA4"/>
                        <w:sz w:val="18"/>
                      </w:rPr>
                      <w:t xml:space="preserve">PRAVILNIK O </w:t>
                    </w:r>
                    <w:r w:rsidRPr="00C22234">
                      <w:rPr>
                        <w:smallCaps/>
                        <w:color w:val="668CA4"/>
                        <w:sz w:val="18"/>
                      </w:rPr>
                      <w:t>SIGURNOSTI INFORMACIJSKOG SUSTAVA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4373"/>
                      <w:gridCol w:w="2359"/>
                    </w:tblGrid>
                    <w:tr w:rsidR="00F91EE0" w14:paraId="034ADC95" w14:textId="42E9D372" w:rsidTr="00F91EE0">
                      <w:tc>
                        <w:tcPr>
                          <w:tcW w:w="2224" w:type="dxa"/>
                        </w:tcPr>
                        <w:p w14:paraId="76E7FDBE" w14:textId="6D19B295" w:rsidR="00F91EE0" w:rsidRDefault="00F91EE0" w:rsidP="00C22234">
                          <w:pPr>
                            <w:jc w:val="center"/>
                            <w:rPr>
                              <w:color w:val="668CA4"/>
                              <w:sz w:val="20"/>
                              <w:szCs w:val="28"/>
                              <w14:textOutline w14:w="9525" w14:cap="rnd" w14:cmpd="sng" w14:algn="ctr">
                                <w14:noFill/>
                                <w14:prstDash w14:val="solid"/>
                                <w14:bevel/>
                              </w14:textOutline>
                            </w:rPr>
                          </w:pPr>
                        </w:p>
                      </w:tc>
                      <w:tc>
                        <w:tcPr>
                          <w:tcW w:w="4373" w:type="dxa"/>
                        </w:tcPr>
                        <w:p w14:paraId="3CFE4FDE" w14:textId="1C27D258" w:rsidR="00F91EE0" w:rsidRDefault="00F91EE0" w:rsidP="00C22234">
                          <w:pPr>
                            <w:jc w:val="center"/>
                            <w:rPr>
                              <w:color w:val="668CA4"/>
                              <w:sz w:val="20"/>
                              <w:szCs w:val="28"/>
                              <w14:textOutline w14:w="9525" w14:cap="rnd" w14:cmpd="sng" w14:algn="ctr">
                                <w14:noFill/>
                                <w14:prstDash w14:val="solid"/>
                                <w14:bevel/>
                              </w14:textOutline>
                            </w:rPr>
                          </w:pPr>
                          <w:r w:rsidRPr="00C22234">
                            <w:rPr>
                              <w:color w:val="668CA4"/>
                              <w:sz w:val="20"/>
                            </w:rPr>
                            <w:t>V</w:t>
                          </w:r>
                          <w:r>
                            <w:rPr>
                              <w:color w:val="668CA4"/>
                              <w:sz w:val="20"/>
                            </w:rPr>
                            <w:t>1</w:t>
                          </w:r>
                          <w:r w:rsidRPr="00C22234">
                            <w:rPr>
                              <w:color w:val="668CA4"/>
                              <w:sz w:val="20"/>
                            </w:rPr>
                            <w:t>.</w:t>
                          </w:r>
                          <w:r w:rsidR="00F05B6D">
                            <w:rPr>
                              <w:color w:val="668CA4"/>
                              <w:sz w:val="20"/>
                            </w:rPr>
                            <w:t>1</w:t>
                          </w:r>
                        </w:p>
                      </w:tc>
                      <w:tc>
                        <w:tcPr>
                          <w:tcW w:w="2359" w:type="dxa"/>
                        </w:tcPr>
                        <w:p w14:paraId="1F619AAD" w14:textId="703259F1" w:rsidR="00F91EE0" w:rsidRDefault="00F91EE0" w:rsidP="00F91EE0">
                          <w:pPr>
                            <w:jc w:val="right"/>
                            <w:rPr>
                              <w:color w:val="668CA4"/>
                              <w:sz w:val="20"/>
                              <w:szCs w:val="28"/>
                              <w14:textOutline w14:w="9525" w14:cap="rnd" w14:cmpd="sng" w14:algn="ctr">
                                <w14:noFill/>
                                <w14:prstDash w14:val="solid"/>
                                <w14:bevel/>
                              </w14:textOutline>
                            </w:rPr>
                          </w:pPr>
                          <w:r w:rsidRPr="00F91EE0">
                            <w:rPr>
                              <w:color w:val="668CA4"/>
                              <w:sz w:val="20"/>
                            </w:rPr>
                            <w:t xml:space="preserve">Stranica </w:t>
                          </w:r>
                          <w:r w:rsidRPr="00F91EE0">
                            <w:rPr>
                              <w:color w:val="668CA4"/>
                              <w:sz w:val="20"/>
                            </w:rPr>
                            <w:fldChar w:fldCharType="begin"/>
                          </w:r>
                          <w:r w:rsidRPr="00F91EE0">
                            <w:rPr>
                              <w:color w:val="668CA4"/>
                              <w:sz w:val="20"/>
                            </w:rPr>
                            <w:instrText xml:space="preserve"> PAGE   \* MERGEFORMAT </w:instrText>
                          </w:r>
                          <w:r w:rsidRPr="00F91EE0">
                            <w:rPr>
                              <w:color w:val="668CA4"/>
                              <w:sz w:val="20"/>
                            </w:rPr>
                            <w:fldChar w:fldCharType="separate"/>
                          </w:r>
                          <w:r w:rsidRPr="00F91EE0">
                            <w:rPr>
                              <w:color w:val="668CA4"/>
                              <w:sz w:val="20"/>
                            </w:rPr>
                            <w:t>1</w:t>
                          </w:r>
                          <w:r w:rsidRPr="00F91EE0">
                            <w:rPr>
                              <w:color w:val="668CA4"/>
                              <w:sz w:val="20"/>
                            </w:rPr>
                            <w:fldChar w:fldCharType="end"/>
                          </w:r>
                          <w:r w:rsidRPr="00F91EE0">
                            <w:rPr>
                              <w:color w:val="668CA4"/>
                              <w:sz w:val="20"/>
                            </w:rPr>
                            <w:t xml:space="preserve"> od </w:t>
                          </w:r>
                          <w:r w:rsidRPr="00F91EE0">
                            <w:rPr>
                              <w:color w:val="668CA4"/>
                              <w:sz w:val="20"/>
                            </w:rPr>
                            <w:fldChar w:fldCharType="begin"/>
                          </w:r>
                          <w:r w:rsidRPr="00F91EE0">
                            <w:rPr>
                              <w:color w:val="668CA4"/>
                              <w:sz w:val="20"/>
                            </w:rPr>
                            <w:instrText xml:space="preserve"> NUMPAGES  \* MERGEFORMAT </w:instrText>
                          </w:r>
                          <w:r w:rsidRPr="00F91EE0">
                            <w:rPr>
                              <w:color w:val="668CA4"/>
                              <w:sz w:val="20"/>
                            </w:rPr>
                            <w:fldChar w:fldCharType="separate"/>
                          </w:r>
                          <w:r w:rsidRPr="00F91EE0">
                            <w:rPr>
                              <w:color w:val="668CA4"/>
                              <w:sz w:val="20"/>
                            </w:rPr>
                            <w:t>19</w:t>
                          </w:r>
                          <w:r w:rsidRPr="00F91EE0">
                            <w:rPr>
                              <w:color w:val="668CA4"/>
                              <w:sz w:val="20"/>
                            </w:rPr>
                            <w:fldChar w:fldCharType="end"/>
                          </w:r>
                        </w:p>
                      </w:tc>
                    </w:tr>
                  </w:tbl>
                  <w:p w14:paraId="7E139904" w14:textId="174BAB56" w:rsidR="00F91EE0" w:rsidRPr="00C22234" w:rsidRDefault="00F91EE0" w:rsidP="00C22234">
                    <w:pPr>
                      <w:jc w:val="center"/>
                      <w:rPr>
                        <w:color w:val="668CA4"/>
                        <w:sz w:val="20"/>
                        <w:szCs w:val="28"/>
                        <w14:textOutline w14:w="9525" w14:cap="rnd" w14:cmpd="sng" w14:algn="ctr">
                          <w14:noFill/>
                          <w14:prstDash w14:val="solid"/>
                          <w14:bevel/>
                        </w14:textOutline>
                      </w:rPr>
                    </w:pPr>
                    <w:r w:rsidRPr="00C22234">
                      <w:rPr>
                        <w:color w:val="668CA4"/>
                        <w:sz w:val="20"/>
                        <w:szCs w:val="28"/>
                        <w14:textOutline w14:w="9525" w14:cap="rnd" w14:cmpd="sng" w14:algn="ctr">
                          <w14:noFill/>
                          <w14:prstDash w14:val="solid"/>
                          <w14:bevel/>
                        </w14:textOutline>
                      </w:rPr>
                      <w:fldChar w:fldCharType="begin"/>
                    </w:r>
                    <w:r w:rsidRPr="00C22234">
                      <w:rPr>
                        <w:color w:val="668CA4"/>
                        <w:sz w:val="20"/>
                        <w:szCs w:val="28"/>
                        <w14:textOutline w14:w="9525" w14:cap="rnd" w14:cmpd="sng" w14:algn="ctr">
                          <w14:noFill/>
                          <w14:prstDash w14:val="solid"/>
                          <w14:bevel/>
                        </w14:textOutline>
                      </w:rPr>
                      <w:instrText xml:space="preserve"> PAGE   \* MERGEFORMAT </w:instrText>
                    </w:r>
                    <w:r w:rsidRPr="00C22234">
                      <w:rPr>
                        <w:color w:val="668CA4"/>
                        <w:sz w:val="20"/>
                        <w:szCs w:val="28"/>
                        <w14:textOutline w14:w="9525" w14:cap="rnd" w14:cmpd="sng" w14:algn="ctr">
                          <w14:noFill/>
                          <w14:prstDash w14:val="solid"/>
                          <w14:bevel/>
                        </w14:textOutline>
                      </w:rPr>
                      <w:fldChar w:fldCharType="separate"/>
                    </w:r>
                    <w:r w:rsidRPr="00C22234">
                      <w:rPr>
                        <w:color w:val="668CA4"/>
                        <w:sz w:val="20"/>
                        <w:szCs w:val="28"/>
                        <w14:textOutline w14:w="9525" w14:cap="rnd" w14:cmpd="sng" w14:algn="ctr">
                          <w14:noFill/>
                          <w14:prstDash w14:val="solid"/>
                          <w14:bevel/>
                        </w14:textOutline>
                      </w:rPr>
                      <w:t>1</w:t>
                    </w:r>
                    <w:r w:rsidRPr="00C22234">
                      <w:rPr>
                        <w:noProof/>
                        <w:color w:val="668CA4"/>
                        <w:sz w:val="20"/>
                        <w:szCs w:val="28"/>
                        <w14:textOutline w14:w="9525" w14:cap="rnd" w14:cmpd="sng" w14:algn="ctr">
                          <w14:noFill/>
                          <w14:prstDash w14:val="solid"/>
                          <w14:bevel/>
                        </w14:textOutline>
                      </w:rPr>
                      <w:fldChar w:fldCharType="end"/>
                    </w:r>
                  </w:p>
                  <w:p w14:paraId="6C3E50B3" w14:textId="1C140EF3" w:rsidR="00F91EE0" w:rsidRPr="00C22234" w:rsidRDefault="00F91EE0" w:rsidP="00C22234">
                    <w:pPr>
                      <w:pBdr>
                        <w:top w:val="single" w:sz="36" w:space="1" w:color="668CA4"/>
                      </w:pBdr>
                      <w:spacing w:after="0"/>
                      <w:jc w:val="center"/>
                      <w:rPr>
                        <w:color w:val="668CA4"/>
                        <w:sz w:val="20"/>
                      </w:rPr>
                    </w:pPr>
                  </w:p>
                </w:txbxContent>
              </v:textbox>
              <w10:wrap type="square"/>
            </v:shape>
          </w:pict>
        </mc:Fallback>
      </mc:AlternateContent>
    </w:r>
    <w:bookmarkEnd w:id="77"/>
    <w:bookmarkEnd w:id="7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91D4" w14:textId="79E94802" w:rsidR="00F91EE0" w:rsidRDefault="00F91EE0" w:rsidP="00E026AD">
    <w:pPr>
      <w:pStyle w:val="Footer"/>
      <w:jc w:val="right"/>
    </w:pPr>
    <w:r>
      <w:rPr>
        <w:noProof/>
      </w:rPr>
      <w:drawing>
        <wp:inline distT="0" distB="0" distL="0" distR="0" wp14:anchorId="057C6DE4" wp14:editId="354EEE03">
          <wp:extent cx="1714500" cy="108761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6411" cy="1088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B349" w14:textId="77777777" w:rsidR="005A786E" w:rsidRDefault="005A786E" w:rsidP="00E40323">
      <w:pPr>
        <w:spacing w:after="0"/>
      </w:pPr>
      <w:r>
        <w:separator/>
      </w:r>
    </w:p>
  </w:footnote>
  <w:footnote w:type="continuationSeparator" w:id="0">
    <w:p w14:paraId="297B6D32" w14:textId="77777777" w:rsidR="005A786E" w:rsidRDefault="005A786E"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36" w:space="0" w:color="A1C000"/>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91EE0" w:rsidRPr="00C40BE8" w14:paraId="4A36A642" w14:textId="77777777" w:rsidTr="009E745B">
      <w:tc>
        <w:tcPr>
          <w:tcW w:w="4531" w:type="dxa"/>
          <w:vAlign w:val="bottom"/>
        </w:tcPr>
        <w:p w14:paraId="0A318848" w14:textId="17D9FA38" w:rsidR="00F91EE0" w:rsidRDefault="00F91EE0" w:rsidP="00E6666C">
          <w:pPr>
            <w:pStyle w:val="Header"/>
            <w:tabs>
              <w:tab w:val="left" w:pos="2157"/>
            </w:tabs>
            <w:ind w:left="315"/>
            <w:jc w:val="left"/>
          </w:pPr>
          <w:bookmarkStart w:id="76" w:name="_Hlk42774863"/>
          <w:r>
            <w:rPr>
              <w:noProof/>
            </w:rPr>
            <w:drawing>
              <wp:inline distT="0" distB="0" distL="0" distR="0" wp14:anchorId="2060E840" wp14:editId="520AE2A6">
                <wp:extent cx="638175" cy="4048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6712" cy="410249"/>
                        </a:xfrm>
                        <a:prstGeom prst="rect">
                          <a:avLst/>
                        </a:prstGeom>
                      </pic:spPr>
                    </pic:pic>
                  </a:graphicData>
                </a:graphic>
              </wp:inline>
            </w:drawing>
          </w:r>
        </w:p>
      </w:tc>
      <w:tc>
        <w:tcPr>
          <w:tcW w:w="4531" w:type="dxa"/>
        </w:tcPr>
        <w:p w14:paraId="2945E8EE" w14:textId="6DDC4F34" w:rsidR="00F91EE0" w:rsidRPr="00C40BE8" w:rsidRDefault="00F91EE0" w:rsidP="005472B0">
          <w:pPr>
            <w:pStyle w:val="Header"/>
            <w:tabs>
              <w:tab w:val="left" w:pos="1455"/>
            </w:tabs>
            <w:jc w:val="right"/>
            <w:rPr>
              <w:smallCaps/>
              <w:color w:val="44546A" w:themeColor="text2"/>
              <w:sz w:val="20"/>
            </w:rPr>
          </w:pPr>
          <w:r>
            <w:rPr>
              <w:b/>
              <w:smallCaps/>
              <w:color w:val="44546A" w:themeColor="text2"/>
              <w:sz w:val="20"/>
            </w:rPr>
            <w:t>Služba Informatike</w:t>
          </w:r>
        </w:p>
        <w:p w14:paraId="7A05C3D4" w14:textId="53979E53" w:rsidR="00F91EE0" w:rsidRPr="00C40BE8" w:rsidRDefault="00F91EE0" w:rsidP="005472B0">
          <w:pPr>
            <w:pStyle w:val="Header"/>
            <w:jc w:val="right"/>
            <w:rPr>
              <w:smallCaps/>
              <w:color w:val="2F5496" w:themeColor="accent1" w:themeShade="BF"/>
            </w:rPr>
          </w:pPr>
          <w:r w:rsidRPr="00FC606A">
            <w:rPr>
              <w:b/>
              <w:smallCaps/>
              <w:color w:val="A1C000"/>
              <w:sz w:val="20"/>
            </w:rPr>
            <w:t>Pravilnik</w:t>
          </w:r>
          <w:r>
            <w:rPr>
              <w:b/>
              <w:smallCaps/>
              <w:color w:val="668CA4"/>
              <w:sz w:val="20"/>
            </w:rPr>
            <w:t xml:space="preserve"> </w:t>
          </w:r>
          <w:r w:rsidRPr="00C40BE8">
            <w:rPr>
              <w:b/>
              <w:smallCaps/>
              <w:color w:val="44546A" w:themeColor="text2"/>
              <w:sz w:val="20"/>
            </w:rPr>
            <w:t xml:space="preserve">- </w:t>
          </w:r>
          <w:r w:rsidRPr="00137CF3">
            <w:rPr>
              <w:b/>
              <w:smallCaps/>
              <w:color w:val="FF0000"/>
              <w:sz w:val="20"/>
            </w:rPr>
            <w:t>Interno</w:t>
          </w:r>
        </w:p>
      </w:tc>
    </w:tr>
  </w:tbl>
  <w:bookmarkEnd w:id="76"/>
  <w:p w14:paraId="2D9510C3" w14:textId="77777777" w:rsidR="00F91EE0" w:rsidRPr="005472B0" w:rsidRDefault="00F91EE0"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2CB41ACA" wp14:editId="64352CC8">
              <wp:simplePos x="0" y="0"/>
              <wp:positionH relativeFrom="column">
                <wp:posOffset>-619760</wp:posOffset>
              </wp:positionH>
              <wp:positionV relativeFrom="paragraph">
                <wp:posOffset>-335016</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85B56" w14:textId="77777777" w:rsidR="00F91EE0" w:rsidRPr="00C22234" w:rsidRDefault="00F91EE0" w:rsidP="00137CF3">
                          <w:pPr>
                            <w:pStyle w:val="NoSpacing"/>
                            <w:jc w:val="right"/>
                            <w:rPr>
                              <w:color w:val="668CA4"/>
                              <w:sz w:val="28"/>
                              <w:szCs w:val="28"/>
                              <w14:textOutline w14:w="9525" w14:cap="rnd" w14:cmpd="sng" w14:algn="ctr">
                                <w14:solidFill>
                                  <w14:srgbClr w14:val="668CA4"/>
                                </w14:solidFill>
                                <w14:prstDash w14:val="solid"/>
                                <w14:bevel/>
                              </w14:textOutline>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1AC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4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" adj="17208" fillcolor="#a1c000" stroked="f" strokeweight="1pt">
              <v:textbox inset=",0,14.4pt,0">
                <w:txbxContent>
                  <w:p w14:paraId="4E785B56" w14:textId="77777777" w:rsidR="00985FEA" w:rsidRPr="00C22234" w:rsidRDefault="00985FEA" w:rsidP="00137CF3">
                    <w:pPr>
                      <w:pStyle w:val="NoSpacing"/>
                      <w:jc w:val="right"/>
                      <w:rPr>
                        <w:color w:val="668CA4"/>
                        <w:sz w:val="28"/>
                        <w:szCs w:val="28"/>
                        <w14:textOutline w14:w="9525" w14:cap="rnd" w14:cmpd="sng" w14:algn="ctr">
                          <w14:solidFill>
                            <w14:srgbClr w14:val="668CA4"/>
                          </w14:solidFill>
                          <w14:prstDash w14:val="solid"/>
                          <w14:bevel/>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91A02C6"/>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FFFFFF89"/>
    <w:multiLevelType w:val="singleLevel"/>
    <w:tmpl w:val="73B8F6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2C41D07"/>
    <w:multiLevelType w:val="multilevel"/>
    <w:tmpl w:val="2AA461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E606F91"/>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E777D86"/>
    <w:multiLevelType w:val="hybridMultilevel"/>
    <w:tmpl w:val="C200F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0620A90"/>
    <w:multiLevelType w:val="multilevel"/>
    <w:tmpl w:val="B1E068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E577711"/>
    <w:multiLevelType w:val="multilevel"/>
    <w:tmpl w:val="A7C0EEA0"/>
    <w:lvl w:ilvl="0">
      <w:start w:val="1"/>
      <w:numFmt w:val="decimal"/>
      <w:pStyle w:val="TOCHeading"/>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4166327"/>
    <w:multiLevelType w:val="hybridMultilevel"/>
    <w:tmpl w:val="32787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DD71E8"/>
    <w:multiLevelType w:val="hybridMultilevel"/>
    <w:tmpl w:val="366E7D72"/>
    <w:lvl w:ilvl="0" w:tplc="3970D58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6153702">
    <w:abstractNumId w:val="3"/>
  </w:num>
  <w:num w:numId="2" w16cid:durableId="1865287017">
    <w:abstractNumId w:val="9"/>
  </w:num>
  <w:num w:numId="3" w16cid:durableId="2006468972">
    <w:abstractNumId w:val="7"/>
  </w:num>
  <w:num w:numId="4" w16cid:durableId="449664458">
    <w:abstractNumId w:val="1"/>
  </w:num>
  <w:num w:numId="5" w16cid:durableId="1947034510">
    <w:abstractNumId w:val="0"/>
  </w:num>
  <w:num w:numId="6" w16cid:durableId="116334274">
    <w:abstractNumId w:val="10"/>
  </w:num>
  <w:num w:numId="7" w16cid:durableId="1249118959">
    <w:abstractNumId w:val="6"/>
  </w:num>
  <w:num w:numId="8" w16cid:durableId="1025135252">
    <w:abstractNumId w:val="6"/>
  </w:num>
  <w:num w:numId="9" w16cid:durableId="653989594">
    <w:abstractNumId w:val="6"/>
  </w:num>
  <w:num w:numId="10" w16cid:durableId="1910797625">
    <w:abstractNumId w:val="8"/>
  </w:num>
  <w:num w:numId="11" w16cid:durableId="972295268">
    <w:abstractNumId w:val="5"/>
  </w:num>
  <w:num w:numId="12" w16cid:durableId="2147119937">
    <w:abstractNumId w:val="6"/>
  </w:num>
  <w:num w:numId="13" w16cid:durableId="180631071">
    <w:abstractNumId w:val="6"/>
  </w:num>
  <w:num w:numId="14" w16cid:durableId="819419255">
    <w:abstractNumId w:val="6"/>
  </w:num>
  <w:num w:numId="15" w16cid:durableId="1725760261">
    <w:abstractNumId w:val="6"/>
  </w:num>
  <w:num w:numId="16" w16cid:durableId="1019937202">
    <w:abstractNumId w:val="6"/>
  </w:num>
  <w:num w:numId="17" w16cid:durableId="1575815648">
    <w:abstractNumId w:val="6"/>
  </w:num>
  <w:num w:numId="18" w16cid:durableId="2066566535">
    <w:abstractNumId w:val="6"/>
  </w:num>
  <w:num w:numId="19" w16cid:durableId="1412463623">
    <w:abstractNumId w:val="6"/>
  </w:num>
  <w:num w:numId="20" w16cid:durableId="869344429">
    <w:abstractNumId w:val="6"/>
  </w:num>
  <w:num w:numId="21" w16cid:durableId="1514565903">
    <w:abstractNumId w:val="6"/>
  </w:num>
  <w:num w:numId="22" w16cid:durableId="1535465401">
    <w:abstractNumId w:val="6"/>
  </w:num>
  <w:num w:numId="23" w16cid:durableId="1401177544">
    <w:abstractNumId w:val="6"/>
  </w:num>
  <w:num w:numId="24" w16cid:durableId="146677309">
    <w:abstractNumId w:val="6"/>
  </w:num>
  <w:num w:numId="25" w16cid:durableId="1002706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9266130">
    <w:abstractNumId w:val="2"/>
  </w:num>
  <w:num w:numId="27" w16cid:durableId="33391957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714A"/>
    <w:rsid w:val="00031356"/>
    <w:rsid w:val="00047000"/>
    <w:rsid w:val="00063F29"/>
    <w:rsid w:val="00093EF2"/>
    <w:rsid w:val="000B6CCB"/>
    <w:rsid w:val="000C1A4E"/>
    <w:rsid w:val="000C790A"/>
    <w:rsid w:val="000F2C87"/>
    <w:rsid w:val="00103DF4"/>
    <w:rsid w:val="00104F0A"/>
    <w:rsid w:val="00112974"/>
    <w:rsid w:val="00137CF3"/>
    <w:rsid w:val="001406D8"/>
    <w:rsid w:val="00146B0C"/>
    <w:rsid w:val="00166936"/>
    <w:rsid w:val="0018334C"/>
    <w:rsid w:val="001C06D9"/>
    <w:rsid w:val="001E0541"/>
    <w:rsid w:val="001E17AB"/>
    <w:rsid w:val="001F0460"/>
    <w:rsid w:val="001F343F"/>
    <w:rsid w:val="00201860"/>
    <w:rsid w:val="00202C44"/>
    <w:rsid w:val="00202FED"/>
    <w:rsid w:val="002118E8"/>
    <w:rsid w:val="00213810"/>
    <w:rsid w:val="00242889"/>
    <w:rsid w:val="00250A01"/>
    <w:rsid w:val="00280AA5"/>
    <w:rsid w:val="00282195"/>
    <w:rsid w:val="002A1A91"/>
    <w:rsid w:val="002E7BB1"/>
    <w:rsid w:val="002F1EF6"/>
    <w:rsid w:val="002F6630"/>
    <w:rsid w:val="00301758"/>
    <w:rsid w:val="00302D0E"/>
    <w:rsid w:val="003235CB"/>
    <w:rsid w:val="00333CFF"/>
    <w:rsid w:val="00341973"/>
    <w:rsid w:val="00354FFB"/>
    <w:rsid w:val="00384F39"/>
    <w:rsid w:val="003949CB"/>
    <w:rsid w:val="003A3612"/>
    <w:rsid w:val="003A6CAA"/>
    <w:rsid w:val="003B4271"/>
    <w:rsid w:val="003E1A22"/>
    <w:rsid w:val="003E63DB"/>
    <w:rsid w:val="00424E3A"/>
    <w:rsid w:val="00435123"/>
    <w:rsid w:val="00472C50"/>
    <w:rsid w:val="00496E7B"/>
    <w:rsid w:val="004A4A0B"/>
    <w:rsid w:val="004B4BE7"/>
    <w:rsid w:val="004D4A72"/>
    <w:rsid w:val="004E2AEB"/>
    <w:rsid w:val="00501FEF"/>
    <w:rsid w:val="00507505"/>
    <w:rsid w:val="00517717"/>
    <w:rsid w:val="00534A63"/>
    <w:rsid w:val="0053575F"/>
    <w:rsid w:val="00535B4C"/>
    <w:rsid w:val="005422B3"/>
    <w:rsid w:val="005472B0"/>
    <w:rsid w:val="00555740"/>
    <w:rsid w:val="00573448"/>
    <w:rsid w:val="00575BF8"/>
    <w:rsid w:val="00576884"/>
    <w:rsid w:val="00597EBF"/>
    <w:rsid w:val="005A786E"/>
    <w:rsid w:val="005D712A"/>
    <w:rsid w:val="005F7276"/>
    <w:rsid w:val="00627E82"/>
    <w:rsid w:val="00631C11"/>
    <w:rsid w:val="00652558"/>
    <w:rsid w:val="00657858"/>
    <w:rsid w:val="0066668C"/>
    <w:rsid w:val="006936E2"/>
    <w:rsid w:val="006A1E9B"/>
    <w:rsid w:val="006B07FB"/>
    <w:rsid w:val="006B7E28"/>
    <w:rsid w:val="006D00C8"/>
    <w:rsid w:val="00707C36"/>
    <w:rsid w:val="00723710"/>
    <w:rsid w:val="00723764"/>
    <w:rsid w:val="00723D66"/>
    <w:rsid w:val="00736E4A"/>
    <w:rsid w:val="00744711"/>
    <w:rsid w:val="007447A4"/>
    <w:rsid w:val="00750948"/>
    <w:rsid w:val="00752441"/>
    <w:rsid w:val="00791FDA"/>
    <w:rsid w:val="007A13AC"/>
    <w:rsid w:val="007A75DB"/>
    <w:rsid w:val="007B735C"/>
    <w:rsid w:val="007C50AC"/>
    <w:rsid w:val="007D2B17"/>
    <w:rsid w:val="007E6C30"/>
    <w:rsid w:val="00813BE8"/>
    <w:rsid w:val="0081555E"/>
    <w:rsid w:val="00830B72"/>
    <w:rsid w:val="008325C5"/>
    <w:rsid w:val="00840B9D"/>
    <w:rsid w:val="008413D4"/>
    <w:rsid w:val="00854DE5"/>
    <w:rsid w:val="00861229"/>
    <w:rsid w:val="00886EFE"/>
    <w:rsid w:val="008E4995"/>
    <w:rsid w:val="008E6CD1"/>
    <w:rsid w:val="009044A2"/>
    <w:rsid w:val="00913965"/>
    <w:rsid w:val="00923C78"/>
    <w:rsid w:val="00940539"/>
    <w:rsid w:val="00985FEA"/>
    <w:rsid w:val="009C0A6E"/>
    <w:rsid w:val="009C708E"/>
    <w:rsid w:val="009E44D4"/>
    <w:rsid w:val="009E745B"/>
    <w:rsid w:val="009F0CD0"/>
    <w:rsid w:val="00A02BBB"/>
    <w:rsid w:val="00A36E03"/>
    <w:rsid w:val="00A475AA"/>
    <w:rsid w:val="00A5404C"/>
    <w:rsid w:val="00A64732"/>
    <w:rsid w:val="00A664BD"/>
    <w:rsid w:val="00A82E5F"/>
    <w:rsid w:val="00A9530F"/>
    <w:rsid w:val="00AB6556"/>
    <w:rsid w:val="00AE0ACE"/>
    <w:rsid w:val="00B0376C"/>
    <w:rsid w:val="00B17E3A"/>
    <w:rsid w:val="00B2116B"/>
    <w:rsid w:val="00B3760F"/>
    <w:rsid w:val="00B53F51"/>
    <w:rsid w:val="00B8461A"/>
    <w:rsid w:val="00B92AF9"/>
    <w:rsid w:val="00B93E89"/>
    <w:rsid w:val="00BA30A9"/>
    <w:rsid w:val="00BA3B66"/>
    <w:rsid w:val="00BB1BDA"/>
    <w:rsid w:val="00BE7490"/>
    <w:rsid w:val="00BE7F98"/>
    <w:rsid w:val="00BF57D0"/>
    <w:rsid w:val="00C03219"/>
    <w:rsid w:val="00C22234"/>
    <w:rsid w:val="00C33A8D"/>
    <w:rsid w:val="00C40BE8"/>
    <w:rsid w:val="00C43997"/>
    <w:rsid w:val="00C52593"/>
    <w:rsid w:val="00C54EAD"/>
    <w:rsid w:val="00C8240C"/>
    <w:rsid w:val="00CA1597"/>
    <w:rsid w:val="00CA207F"/>
    <w:rsid w:val="00CB2896"/>
    <w:rsid w:val="00D11194"/>
    <w:rsid w:val="00D36C17"/>
    <w:rsid w:val="00D37702"/>
    <w:rsid w:val="00D47C36"/>
    <w:rsid w:val="00D759F2"/>
    <w:rsid w:val="00D959BF"/>
    <w:rsid w:val="00DB64B4"/>
    <w:rsid w:val="00DC2B6D"/>
    <w:rsid w:val="00DC2CF1"/>
    <w:rsid w:val="00DC3E44"/>
    <w:rsid w:val="00DD1F25"/>
    <w:rsid w:val="00DF5942"/>
    <w:rsid w:val="00E026AD"/>
    <w:rsid w:val="00E174F3"/>
    <w:rsid w:val="00E23224"/>
    <w:rsid w:val="00E2433A"/>
    <w:rsid w:val="00E40323"/>
    <w:rsid w:val="00E60684"/>
    <w:rsid w:val="00E65651"/>
    <w:rsid w:val="00E6666C"/>
    <w:rsid w:val="00E73177"/>
    <w:rsid w:val="00E7420B"/>
    <w:rsid w:val="00EF5EA0"/>
    <w:rsid w:val="00F05B6D"/>
    <w:rsid w:val="00F1102F"/>
    <w:rsid w:val="00F1164D"/>
    <w:rsid w:val="00F13C8C"/>
    <w:rsid w:val="00F210C8"/>
    <w:rsid w:val="00F30FE2"/>
    <w:rsid w:val="00F54715"/>
    <w:rsid w:val="00F725E1"/>
    <w:rsid w:val="00F91EE0"/>
    <w:rsid w:val="00F95AE4"/>
    <w:rsid w:val="00FA1E7B"/>
    <w:rsid w:val="00FA3D4B"/>
    <w:rsid w:val="00FA3E52"/>
    <w:rsid w:val="00FB33F5"/>
    <w:rsid w:val="00FC606A"/>
    <w:rsid w:val="00FF263C"/>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87B8E"/>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44"/>
    <w:pPr>
      <w:spacing w:after="120" w:line="276"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886EFE"/>
    <w:pPr>
      <w:keepNext/>
      <w:keepLines/>
      <w:numPr>
        <w:numId w:val="27"/>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886EFE"/>
    <w:pPr>
      <w:keepNext/>
      <w:keepLines/>
      <w:numPr>
        <w:ilvl w:val="1"/>
        <w:numId w:val="27"/>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27"/>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886EFE"/>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886EFE"/>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numPr>
        <w:numId w:val="3"/>
      </w:num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886EFE"/>
    <w:pPr>
      <w:tabs>
        <w:tab w:val="right" w:leader="dot" w:pos="8931"/>
      </w:tabs>
      <w:spacing w:after="0" w:line="240" w:lineRule="auto"/>
      <w:ind w:left="851" w:hanging="851"/>
      <w:jc w:val="center"/>
    </w:pPr>
    <w:rPr>
      <w:b/>
      <w:smallCaps/>
      <w:noProof/>
      <w:color w:val="44546A" w:themeColor="text2"/>
      <w:sz w:val="24"/>
    </w:rPr>
  </w:style>
  <w:style w:type="paragraph" w:styleId="TOC2">
    <w:name w:val="toc 2"/>
    <w:basedOn w:val="Normal"/>
    <w:next w:val="Normal"/>
    <w:autoRedefine/>
    <w:uiPriority w:val="39"/>
    <w:unhideWhenUsed/>
    <w:rsid w:val="00302D0E"/>
    <w:pPr>
      <w:tabs>
        <w:tab w:val="left" w:pos="993"/>
        <w:tab w:val="right" w:leader="dot" w:pos="9062"/>
      </w:tabs>
      <w:spacing w:after="0" w:line="240" w:lineRule="auto"/>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tb-na18">
    <w:name w:val="tb-na18"/>
    <w:basedOn w:val="Normal"/>
    <w:rsid w:val="000B6CCB"/>
    <w:pPr>
      <w:spacing w:before="100" w:beforeAutospacing="1" w:after="100" w:afterAutospacing="1"/>
      <w:jc w:val="center"/>
    </w:pPr>
    <w:rPr>
      <w:rFonts w:ascii="Times New Roman" w:eastAsia="Times New Roman" w:hAnsi="Times New Roman" w:cs="Times New Roman"/>
      <w:b/>
      <w:bCs/>
      <w:sz w:val="40"/>
      <w:szCs w:val="40"/>
    </w:rPr>
  </w:style>
  <w:style w:type="paragraph" w:customStyle="1" w:styleId="t-9-8">
    <w:name w:val="t-9-8"/>
    <w:basedOn w:val="Normal"/>
    <w:rsid w:val="000B6CCB"/>
    <w:pPr>
      <w:spacing w:before="100" w:beforeAutospacing="1" w:after="100" w:afterAutospacing="1"/>
      <w:jc w:val="left"/>
    </w:pPr>
    <w:rPr>
      <w:rFonts w:ascii="Times New Roman" w:eastAsia="Times New Roman" w:hAnsi="Times New Roman" w:cs="Times New Roman"/>
      <w:sz w:val="24"/>
      <w:szCs w:val="24"/>
    </w:rPr>
  </w:style>
  <w:style w:type="paragraph" w:styleId="ListBullet">
    <w:name w:val="List Bullet"/>
    <w:basedOn w:val="Normal"/>
    <w:uiPriority w:val="99"/>
    <w:rsid w:val="008325C5"/>
    <w:pPr>
      <w:numPr>
        <w:numId w:val="4"/>
      </w:numPr>
      <w:contextualSpacing/>
      <w:jc w:val="left"/>
    </w:pPr>
    <w:rPr>
      <w:rFonts w:ascii="Arial" w:eastAsia="Calibri" w:hAnsi="Arial" w:cs="Times New Roman"/>
      <w:lang w:eastAsia="en-US"/>
    </w:rPr>
  </w:style>
  <w:style w:type="paragraph" w:styleId="ListNumber">
    <w:name w:val="List Number"/>
    <w:basedOn w:val="Normal"/>
    <w:uiPriority w:val="99"/>
    <w:rsid w:val="008325C5"/>
    <w:pPr>
      <w:numPr>
        <w:numId w:val="5"/>
      </w:numPr>
      <w:contextualSpacing/>
      <w:jc w:val="left"/>
    </w:pPr>
    <w:rPr>
      <w:rFonts w:ascii="Arial" w:eastAsia="Calibri" w:hAnsi="Arial" w:cs="Times New Roman"/>
      <w:lang w:eastAsia="en-US"/>
    </w:rPr>
  </w:style>
  <w:style w:type="character" w:styleId="CommentReference">
    <w:name w:val="annotation reference"/>
    <w:basedOn w:val="DefaultParagraphFont"/>
    <w:uiPriority w:val="99"/>
    <w:semiHidden/>
    <w:unhideWhenUsed/>
    <w:rsid w:val="00E6666C"/>
    <w:rPr>
      <w:sz w:val="16"/>
      <w:szCs w:val="16"/>
    </w:rPr>
  </w:style>
  <w:style w:type="paragraph" w:styleId="CommentText">
    <w:name w:val="annotation text"/>
    <w:basedOn w:val="Normal"/>
    <w:link w:val="CommentTextChar"/>
    <w:uiPriority w:val="99"/>
    <w:semiHidden/>
    <w:unhideWhenUsed/>
    <w:rsid w:val="00E6666C"/>
    <w:pPr>
      <w:spacing w:line="240" w:lineRule="auto"/>
    </w:pPr>
    <w:rPr>
      <w:sz w:val="20"/>
      <w:szCs w:val="20"/>
    </w:rPr>
  </w:style>
  <w:style w:type="character" w:customStyle="1" w:styleId="CommentTextChar">
    <w:name w:val="Comment Text Char"/>
    <w:basedOn w:val="DefaultParagraphFont"/>
    <w:link w:val="CommentText"/>
    <w:uiPriority w:val="99"/>
    <w:semiHidden/>
    <w:rsid w:val="00E6666C"/>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E6666C"/>
    <w:rPr>
      <w:b/>
      <w:bCs/>
    </w:rPr>
  </w:style>
  <w:style w:type="character" w:customStyle="1" w:styleId="CommentSubjectChar">
    <w:name w:val="Comment Subject Char"/>
    <w:basedOn w:val="CommentTextChar"/>
    <w:link w:val="CommentSubject"/>
    <w:uiPriority w:val="99"/>
    <w:semiHidden/>
    <w:rsid w:val="00E6666C"/>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E66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66C"/>
    <w:rPr>
      <w:rFonts w:ascii="Segoe UI" w:eastAsiaTheme="minorEastAsia" w:hAnsi="Segoe UI" w:cs="Segoe UI"/>
      <w:sz w:val="18"/>
      <w:szCs w:val="18"/>
      <w:lang w:eastAsia="hr-HR"/>
    </w:rPr>
  </w:style>
  <w:style w:type="paragraph" w:styleId="Caption">
    <w:name w:val="caption"/>
    <w:basedOn w:val="Normal"/>
    <w:next w:val="Normal"/>
    <w:autoRedefine/>
    <w:uiPriority w:val="35"/>
    <w:unhideWhenUsed/>
    <w:qFormat/>
    <w:rsid w:val="00A02BBB"/>
    <w:pPr>
      <w:keepNext/>
      <w:keepLines/>
      <w:spacing w:before="120" w:line="240" w:lineRule="auto"/>
      <w:jc w:val="center"/>
    </w:pPr>
    <w:rPr>
      <w:rFonts w:eastAsiaTheme="minorHAnsi" w:cs="Calibri"/>
      <w:b/>
      <w:iCs/>
      <w:color w:val="44546A" w:themeColor="text2"/>
      <w:lang w:eastAsia="en-US"/>
    </w:rPr>
  </w:style>
  <w:style w:type="paragraph" w:styleId="Title">
    <w:name w:val="Title"/>
    <w:basedOn w:val="Normal"/>
    <w:next w:val="Normal"/>
    <w:link w:val="TitleChar"/>
    <w:uiPriority w:val="10"/>
    <w:qFormat/>
    <w:rsid w:val="00C222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34"/>
    <w:rPr>
      <w:rFonts w:asciiTheme="majorHAnsi" w:eastAsiaTheme="majorEastAsia" w:hAnsiTheme="majorHAnsi" w:cstheme="majorBidi"/>
      <w:spacing w:val="-10"/>
      <w:kern w:val="28"/>
      <w:sz w:val="56"/>
      <w:szCs w:val="5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F01A1-B5E4-497A-90B0-A73A2E28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5945</Words>
  <Characters>38649</Characters>
  <Application>Microsoft Office Word</Application>
  <DocSecurity>0</DocSecurity>
  <Lines>1932</Lines>
  <Paragraphs>1393</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20</cp:revision>
  <dcterms:created xsi:type="dcterms:W3CDTF">2019-02-25T20:31:00Z</dcterms:created>
  <dcterms:modified xsi:type="dcterms:W3CDTF">2024-06-14T20:51:00Z</dcterms:modified>
</cp:coreProperties>
</file>